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8E39C" w14:textId="439559D9" w:rsidR="00517151" w:rsidRPr="00601B8D" w:rsidRDefault="00517151" w:rsidP="00601B8D">
      <w:pPr>
        <w:pStyle w:val="Heading2"/>
        <w:spacing w:before="360"/>
        <w:jc w:val="center"/>
        <w:rPr>
          <w:sz w:val="30"/>
          <w:szCs w:val="30"/>
        </w:rPr>
      </w:pPr>
      <w:r w:rsidRPr="00601B8D">
        <w:rPr>
          <w:sz w:val="30"/>
          <w:szCs w:val="30"/>
        </w:rPr>
        <w:t>Infection Prevention and Control Post-Acute Plan</w:t>
      </w:r>
      <w:r w:rsidR="00EC1C81" w:rsidRPr="00601B8D">
        <w:rPr>
          <w:sz w:val="30"/>
          <w:szCs w:val="30"/>
        </w:rPr>
        <w:t xml:space="preserve"> </w:t>
      </w:r>
      <w:r w:rsidRPr="00601B8D">
        <w:rPr>
          <w:sz w:val="30"/>
          <w:szCs w:val="30"/>
        </w:rPr>
        <w:t>Prioritized Risks, Goals, Strategies, and Implementation</w:t>
      </w:r>
      <w:r w:rsidR="000E1F9E" w:rsidRPr="00601B8D">
        <w:rPr>
          <w:sz w:val="30"/>
          <w:szCs w:val="30"/>
        </w:rPr>
        <w:br/>
      </w:r>
      <w:r w:rsidR="000B1E55" w:rsidRPr="00601B8D">
        <w:rPr>
          <w:sz w:val="30"/>
          <w:szCs w:val="30"/>
        </w:rPr>
        <w:t>Healthcare</w:t>
      </w:r>
      <w:r w:rsidR="0054543F" w:rsidRPr="00601B8D">
        <w:rPr>
          <w:sz w:val="30"/>
          <w:szCs w:val="30"/>
        </w:rPr>
        <w:t>-</w:t>
      </w:r>
      <w:r w:rsidR="000B1E55" w:rsidRPr="00601B8D">
        <w:rPr>
          <w:sz w:val="30"/>
          <w:szCs w:val="30"/>
        </w:rPr>
        <w:t>A</w:t>
      </w:r>
      <w:r w:rsidR="00065B89" w:rsidRPr="00601B8D">
        <w:rPr>
          <w:sz w:val="30"/>
          <w:szCs w:val="30"/>
        </w:rPr>
        <w:t>ssociated</w:t>
      </w:r>
      <w:r w:rsidR="000B1E55" w:rsidRPr="00601B8D">
        <w:rPr>
          <w:sz w:val="30"/>
          <w:szCs w:val="30"/>
        </w:rPr>
        <w:t xml:space="preserve"> </w:t>
      </w:r>
      <w:r w:rsidR="0054543F" w:rsidRPr="00601B8D">
        <w:rPr>
          <w:sz w:val="30"/>
          <w:szCs w:val="30"/>
        </w:rPr>
        <w:t xml:space="preserve">Infections (HAIs) </w:t>
      </w:r>
      <w:r w:rsidR="00BF0D38">
        <w:rPr>
          <w:sz w:val="30"/>
          <w:szCs w:val="30"/>
        </w:rPr>
        <w:t xml:space="preserve">Sepsis </w:t>
      </w:r>
    </w:p>
    <w:p w14:paraId="620A5039" w14:textId="1483607E" w:rsidR="00505450" w:rsidRPr="006740A3" w:rsidRDefault="00F95EB6" w:rsidP="002D53BF">
      <w:pPr>
        <w:tabs>
          <w:tab w:val="left" w:leader="underscore" w:pos="7200"/>
          <w:tab w:val="left" w:leader="underscore" w:pos="10980"/>
          <w:tab w:val="right" w:leader="underscore" w:pos="13500"/>
        </w:tabs>
        <w:spacing w:before="240"/>
        <w:rPr>
          <w:rFonts w:asciiTheme="minorHAnsi" w:hAnsiTheme="minorHAnsi" w:cstheme="minorHAnsi"/>
        </w:rPr>
      </w:pPr>
      <w:r w:rsidRPr="006740A3">
        <w:rPr>
          <w:rFonts w:asciiTheme="minorHAnsi" w:hAnsiTheme="minorHAnsi" w:cstheme="minorHAnsi"/>
        </w:rPr>
        <w:t xml:space="preserve">Nursing Home Name: </w:t>
      </w:r>
      <w:r w:rsidRPr="006740A3">
        <w:rPr>
          <w:rFonts w:asciiTheme="minorHAnsi" w:hAnsiTheme="minorHAnsi" w:cstheme="minorHAnsi"/>
        </w:rPr>
        <w:tab/>
        <w:t xml:space="preserve">CCN*: </w:t>
      </w:r>
      <w:r w:rsidRPr="006740A3">
        <w:rPr>
          <w:rFonts w:asciiTheme="minorHAnsi" w:hAnsiTheme="minorHAnsi" w:cstheme="minorHAnsi"/>
        </w:rPr>
        <w:tab/>
        <w:t xml:space="preserve">Date: </w:t>
      </w:r>
      <w:r w:rsidRPr="006740A3">
        <w:rPr>
          <w:rFonts w:asciiTheme="minorHAnsi" w:hAnsiTheme="minorHAnsi" w:cstheme="minorHAnsi"/>
        </w:rPr>
        <w:tab/>
      </w:r>
    </w:p>
    <w:p w14:paraId="175CD9A8" w14:textId="0C4C526A" w:rsidR="00505450" w:rsidRPr="006740A3" w:rsidRDefault="001D2989" w:rsidP="00F156D0">
      <w:pPr>
        <w:tabs>
          <w:tab w:val="left" w:leader="underscore" w:pos="8820"/>
          <w:tab w:val="right" w:leader="underscore" w:pos="13500"/>
        </w:tabs>
        <w:spacing w:before="240" w:after="240"/>
        <w:rPr>
          <w:rFonts w:asciiTheme="minorHAnsi" w:hAnsiTheme="minorHAnsi" w:cstheme="minorHAnsi"/>
          <w:b/>
          <w:bCs/>
        </w:rPr>
      </w:pPr>
      <w:r w:rsidRPr="006740A3">
        <w:rPr>
          <w:rFonts w:asciiTheme="minorHAnsi" w:hAnsiTheme="minorHAnsi" w:cstheme="minorHAnsi"/>
          <w:b/>
          <w:bCs/>
        </w:rPr>
        <w:t xml:space="preserve">Goal: </w:t>
      </w:r>
      <w:r w:rsidR="00505450" w:rsidRPr="006740A3">
        <w:rPr>
          <w:rFonts w:asciiTheme="minorHAnsi" w:hAnsiTheme="minorHAnsi" w:cstheme="minorHAnsi"/>
          <w:b/>
          <w:bCs/>
        </w:rPr>
        <w:t xml:space="preserve">The </w:t>
      </w:r>
      <w:r w:rsidR="00B53075">
        <w:rPr>
          <w:rFonts w:asciiTheme="minorHAnsi" w:hAnsiTheme="minorHAnsi" w:cstheme="minorHAnsi"/>
          <w:b/>
          <w:bCs/>
        </w:rPr>
        <w:t>p</w:t>
      </w:r>
      <w:r w:rsidR="00637BD2" w:rsidRPr="006740A3">
        <w:rPr>
          <w:rFonts w:asciiTheme="minorHAnsi" w:hAnsiTheme="minorHAnsi" w:cstheme="minorHAnsi"/>
          <w:b/>
          <w:bCs/>
        </w:rPr>
        <w:t>ercentage</w:t>
      </w:r>
      <w:r w:rsidR="00505450" w:rsidRPr="006740A3">
        <w:rPr>
          <w:rFonts w:asciiTheme="minorHAnsi" w:hAnsiTheme="minorHAnsi" w:cstheme="minorHAnsi"/>
          <w:b/>
          <w:bCs/>
        </w:rPr>
        <w:t xml:space="preserve"> of </w:t>
      </w:r>
      <w:r w:rsidR="00B53075">
        <w:rPr>
          <w:rFonts w:asciiTheme="minorHAnsi" w:hAnsiTheme="minorHAnsi" w:cstheme="minorHAnsi"/>
          <w:b/>
          <w:bCs/>
        </w:rPr>
        <w:t xml:space="preserve">HAI </w:t>
      </w:r>
      <w:r w:rsidR="0049282B">
        <w:rPr>
          <w:rFonts w:asciiTheme="minorHAnsi" w:hAnsiTheme="minorHAnsi" w:cstheme="minorHAnsi"/>
          <w:b/>
          <w:bCs/>
        </w:rPr>
        <w:t>s</w:t>
      </w:r>
      <w:r w:rsidR="00BF0D38">
        <w:rPr>
          <w:rFonts w:asciiTheme="minorHAnsi" w:hAnsiTheme="minorHAnsi" w:cstheme="minorHAnsi"/>
          <w:b/>
          <w:bCs/>
        </w:rPr>
        <w:t>epsis</w:t>
      </w:r>
      <w:r w:rsidR="00505450" w:rsidRPr="006740A3">
        <w:rPr>
          <w:rFonts w:asciiTheme="minorHAnsi" w:hAnsiTheme="minorHAnsi" w:cstheme="minorHAnsi"/>
          <w:b/>
          <w:bCs/>
        </w:rPr>
        <w:t xml:space="preserve"> will decrease by </w:t>
      </w:r>
      <w:r w:rsidR="00601B8D" w:rsidRPr="006740A3">
        <w:rPr>
          <w:rFonts w:asciiTheme="minorHAnsi" w:hAnsiTheme="minorHAnsi" w:cstheme="minorHAnsi"/>
          <w:b/>
          <w:bCs/>
        </w:rPr>
        <w:tab/>
      </w:r>
      <w:r w:rsidR="00505450" w:rsidRPr="006740A3">
        <w:rPr>
          <w:rFonts w:asciiTheme="minorHAnsi" w:hAnsiTheme="minorHAnsi" w:cstheme="minorHAnsi"/>
          <w:b/>
          <w:bCs/>
        </w:rPr>
        <w:t xml:space="preserve">% </w:t>
      </w:r>
      <w:r w:rsidR="00A24333" w:rsidRPr="006740A3">
        <w:rPr>
          <w:rFonts w:asciiTheme="minorHAnsi" w:hAnsiTheme="minorHAnsi" w:cstheme="minorHAnsi"/>
          <w:b/>
          <w:bCs/>
        </w:rPr>
        <w:t xml:space="preserve">by </w:t>
      </w:r>
      <w:r w:rsidR="00601B8D" w:rsidRPr="006740A3">
        <w:rPr>
          <w:rFonts w:asciiTheme="minorHAnsi" w:hAnsiTheme="minorHAnsi" w:cstheme="minorHAnsi"/>
          <w:b/>
          <w:bCs/>
        </w:rPr>
        <w:tab/>
      </w:r>
      <w:r w:rsidR="00A24333" w:rsidRPr="006740A3">
        <w:rPr>
          <w:rFonts w:asciiTheme="minorHAnsi" w:hAnsiTheme="minorHAnsi" w:cstheme="minorHAnsi"/>
          <w:b/>
          <w:bCs/>
        </w:rPr>
        <w:t xml:space="preserve"> (date)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0"/>
        <w:gridCol w:w="1705"/>
        <w:gridCol w:w="4320"/>
        <w:gridCol w:w="1530"/>
        <w:gridCol w:w="1620"/>
        <w:gridCol w:w="3085"/>
        <w:gridCol w:w="6"/>
      </w:tblGrid>
      <w:tr w:rsidR="00770DE9" w:rsidRPr="00770DE9" w14:paraId="7B929BB6" w14:textId="77777777" w:rsidTr="00B53075">
        <w:trPr>
          <w:cantSplit/>
          <w:trHeight w:val="99"/>
          <w:tblHeader/>
        </w:trPr>
        <w:tc>
          <w:tcPr>
            <w:tcW w:w="1260" w:type="dxa"/>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76FAE103" w14:textId="0A1CB46C" w:rsidR="00770DE9" w:rsidRPr="00F95EB6" w:rsidRDefault="00770DE9" w:rsidP="00F95EB6">
            <w:pPr>
              <w:pStyle w:val="HSAGTableText"/>
              <w:rPr>
                <w:rFonts w:asciiTheme="minorHAnsi" w:hAnsiTheme="minorHAnsi" w:cstheme="minorHAnsi"/>
                <w:b/>
                <w:bCs/>
                <w:color w:val="FFFFFF" w:themeColor="background1"/>
                <w:sz w:val="22"/>
                <w:szCs w:val="22"/>
              </w:rPr>
            </w:pPr>
            <w:r w:rsidRPr="00F95EB6">
              <w:rPr>
                <w:rFonts w:asciiTheme="minorHAnsi" w:hAnsiTheme="minorHAnsi" w:cstheme="minorHAnsi"/>
                <w:b/>
                <w:bCs/>
                <w:color w:val="FFFFFF" w:themeColor="background1"/>
                <w:sz w:val="22"/>
                <w:szCs w:val="22"/>
              </w:rPr>
              <w:t>T</w:t>
            </w:r>
            <w:r w:rsidR="005925A2" w:rsidRPr="00F95EB6">
              <w:rPr>
                <w:rFonts w:asciiTheme="minorHAnsi" w:hAnsiTheme="minorHAnsi" w:cstheme="minorHAnsi"/>
                <w:b/>
                <w:bCs/>
                <w:color w:val="FFFFFF" w:themeColor="background1"/>
                <w:sz w:val="22"/>
                <w:szCs w:val="22"/>
              </w:rPr>
              <w:t>opic</w:t>
            </w:r>
          </w:p>
        </w:tc>
        <w:tc>
          <w:tcPr>
            <w:tcW w:w="1705" w:type="dxa"/>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119721AF" w14:textId="25BE9224" w:rsidR="00770DE9" w:rsidRPr="00F95EB6" w:rsidRDefault="00770DE9" w:rsidP="00F95EB6">
            <w:pPr>
              <w:pStyle w:val="HSAGTableText"/>
              <w:rPr>
                <w:rFonts w:asciiTheme="minorHAnsi" w:hAnsiTheme="minorHAnsi" w:cstheme="minorHAnsi"/>
                <w:b/>
                <w:bCs/>
                <w:color w:val="FFFFFF" w:themeColor="background1"/>
                <w:sz w:val="22"/>
                <w:szCs w:val="22"/>
              </w:rPr>
            </w:pPr>
            <w:r w:rsidRPr="00F95EB6">
              <w:rPr>
                <w:rFonts w:asciiTheme="minorHAnsi" w:hAnsiTheme="minorHAnsi" w:cstheme="minorHAnsi"/>
                <w:b/>
                <w:bCs/>
                <w:color w:val="FFFFFF" w:themeColor="background1"/>
                <w:sz w:val="22"/>
                <w:szCs w:val="22"/>
              </w:rPr>
              <w:t>R</w:t>
            </w:r>
            <w:r w:rsidR="005925A2" w:rsidRPr="00F95EB6">
              <w:rPr>
                <w:rFonts w:asciiTheme="minorHAnsi" w:hAnsiTheme="minorHAnsi" w:cstheme="minorHAnsi"/>
                <w:b/>
                <w:bCs/>
                <w:color w:val="FFFFFF" w:themeColor="background1"/>
                <w:sz w:val="22"/>
                <w:szCs w:val="22"/>
              </w:rPr>
              <w:t>oot Cause</w:t>
            </w:r>
          </w:p>
        </w:tc>
        <w:tc>
          <w:tcPr>
            <w:tcW w:w="4320" w:type="dxa"/>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6DF3F822" w14:textId="30CCC85B" w:rsidR="00770DE9" w:rsidRPr="00F95EB6" w:rsidRDefault="00770DE9" w:rsidP="00F95EB6">
            <w:pPr>
              <w:pStyle w:val="HSAGTableText"/>
              <w:rPr>
                <w:rFonts w:asciiTheme="minorHAnsi" w:hAnsiTheme="minorHAnsi" w:cstheme="minorHAnsi"/>
                <w:b/>
                <w:bCs/>
                <w:color w:val="FFFFFF" w:themeColor="background1"/>
                <w:sz w:val="22"/>
                <w:szCs w:val="22"/>
              </w:rPr>
            </w:pPr>
            <w:r w:rsidRPr="00F95EB6">
              <w:rPr>
                <w:rFonts w:asciiTheme="minorHAnsi" w:hAnsiTheme="minorHAnsi" w:cstheme="minorHAnsi"/>
                <w:b/>
                <w:bCs/>
                <w:color w:val="FFFFFF" w:themeColor="background1"/>
                <w:sz w:val="22"/>
                <w:szCs w:val="22"/>
              </w:rPr>
              <w:t>S</w:t>
            </w:r>
            <w:r w:rsidR="005925A2" w:rsidRPr="00F95EB6">
              <w:rPr>
                <w:rFonts w:asciiTheme="minorHAnsi" w:hAnsiTheme="minorHAnsi" w:cstheme="minorHAnsi"/>
                <w:b/>
                <w:bCs/>
                <w:color w:val="FFFFFF" w:themeColor="background1"/>
                <w:sz w:val="22"/>
                <w:szCs w:val="22"/>
              </w:rPr>
              <w:t>trategies</w:t>
            </w:r>
          </w:p>
        </w:tc>
        <w:tc>
          <w:tcPr>
            <w:tcW w:w="3150" w:type="dxa"/>
            <w:gridSpan w:val="2"/>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43832E15" w14:textId="7F14DADA" w:rsidR="00770DE9" w:rsidRPr="00F95EB6" w:rsidRDefault="00770DE9" w:rsidP="00F95EB6">
            <w:pPr>
              <w:pStyle w:val="HSAGTableText"/>
              <w:rPr>
                <w:rFonts w:asciiTheme="minorHAnsi" w:hAnsiTheme="minorHAnsi" w:cstheme="minorHAnsi"/>
                <w:b/>
                <w:bCs/>
                <w:color w:val="FFFFFF" w:themeColor="background1"/>
                <w:sz w:val="22"/>
                <w:szCs w:val="22"/>
              </w:rPr>
            </w:pPr>
            <w:r w:rsidRPr="00F95EB6">
              <w:rPr>
                <w:rFonts w:asciiTheme="minorHAnsi" w:hAnsiTheme="minorHAnsi" w:cstheme="minorHAnsi"/>
                <w:b/>
                <w:bCs/>
                <w:color w:val="FFFFFF" w:themeColor="background1"/>
                <w:sz w:val="22"/>
                <w:szCs w:val="22"/>
              </w:rPr>
              <w:t>I</w:t>
            </w:r>
            <w:r w:rsidR="005925A2" w:rsidRPr="00F95EB6">
              <w:rPr>
                <w:rFonts w:asciiTheme="minorHAnsi" w:hAnsiTheme="minorHAnsi" w:cstheme="minorHAnsi"/>
                <w:b/>
                <w:bCs/>
                <w:color w:val="FFFFFF" w:themeColor="background1"/>
                <w:sz w:val="22"/>
                <w:szCs w:val="22"/>
              </w:rPr>
              <w:t>mplementation</w:t>
            </w:r>
          </w:p>
        </w:tc>
        <w:tc>
          <w:tcPr>
            <w:tcW w:w="3091" w:type="dxa"/>
            <w:gridSpan w:val="2"/>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1A8BADAE" w14:textId="77765C88" w:rsidR="00770DE9" w:rsidRPr="00F95EB6" w:rsidRDefault="00EC1C81" w:rsidP="00F95EB6">
            <w:pPr>
              <w:pStyle w:val="HSAGTableText"/>
              <w:rPr>
                <w:rFonts w:asciiTheme="minorHAnsi" w:hAnsiTheme="minorHAnsi" w:cstheme="minorHAnsi"/>
                <w:b/>
                <w:bCs/>
                <w:color w:val="FFFFFF" w:themeColor="background1"/>
                <w:sz w:val="22"/>
                <w:szCs w:val="22"/>
              </w:rPr>
            </w:pPr>
            <w:r w:rsidRPr="00F95EB6">
              <w:rPr>
                <w:rFonts w:asciiTheme="minorHAnsi" w:hAnsiTheme="minorHAnsi" w:cstheme="minorHAnsi"/>
                <w:b/>
                <w:bCs/>
                <w:color w:val="FFFFFF" w:themeColor="background1"/>
                <w:sz w:val="22"/>
                <w:szCs w:val="22"/>
              </w:rPr>
              <w:t xml:space="preserve">Internal Nursing Home </w:t>
            </w:r>
            <w:r w:rsidR="00770DE9" w:rsidRPr="00F95EB6">
              <w:rPr>
                <w:rFonts w:asciiTheme="minorHAnsi" w:hAnsiTheme="minorHAnsi" w:cstheme="minorHAnsi"/>
                <w:b/>
                <w:bCs/>
                <w:color w:val="FFFFFF" w:themeColor="background1"/>
                <w:sz w:val="22"/>
                <w:szCs w:val="22"/>
              </w:rPr>
              <w:t>G</w:t>
            </w:r>
            <w:r w:rsidR="005925A2" w:rsidRPr="00F95EB6">
              <w:rPr>
                <w:rFonts w:asciiTheme="minorHAnsi" w:hAnsiTheme="minorHAnsi" w:cstheme="minorHAnsi"/>
                <w:b/>
                <w:bCs/>
                <w:color w:val="FFFFFF" w:themeColor="background1"/>
                <w:sz w:val="22"/>
                <w:szCs w:val="22"/>
              </w:rPr>
              <w:t>oals</w:t>
            </w:r>
          </w:p>
        </w:tc>
      </w:tr>
      <w:tr w:rsidR="00770DE9" w:rsidRPr="00770DE9" w14:paraId="70AC76B7" w14:textId="77777777" w:rsidTr="00B53075">
        <w:trPr>
          <w:gridAfter w:val="1"/>
          <w:wAfter w:w="6" w:type="dxa"/>
          <w:cantSplit/>
          <w:trHeight w:val="99"/>
          <w:tblHeader/>
        </w:trPr>
        <w:tc>
          <w:tcPr>
            <w:tcW w:w="1260"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426C9B77" w14:textId="15C5DE44" w:rsidR="00770DE9" w:rsidRPr="00F95EB6" w:rsidRDefault="00770DE9"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 xml:space="preserve">Area of </w:t>
            </w:r>
            <w:r w:rsidR="005925A2" w:rsidRPr="00F95EB6">
              <w:rPr>
                <w:rFonts w:asciiTheme="minorHAnsi" w:hAnsiTheme="minorHAnsi" w:cstheme="minorHAnsi"/>
                <w:b/>
                <w:bCs/>
                <w:sz w:val="21"/>
                <w:szCs w:val="21"/>
              </w:rPr>
              <w:t>C</w:t>
            </w:r>
            <w:r w:rsidRPr="00F95EB6">
              <w:rPr>
                <w:rFonts w:asciiTheme="minorHAnsi" w:hAnsiTheme="minorHAnsi" w:cstheme="minorHAnsi"/>
                <w:b/>
                <w:bCs/>
                <w:sz w:val="21"/>
                <w:szCs w:val="21"/>
              </w:rPr>
              <w:t>oncern</w:t>
            </w:r>
          </w:p>
        </w:tc>
        <w:tc>
          <w:tcPr>
            <w:tcW w:w="1705"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5B94F1EE" w14:textId="0586CA09" w:rsidR="00770DE9" w:rsidRPr="00F95EB6" w:rsidRDefault="00770DE9"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 xml:space="preserve">Survey </w:t>
            </w:r>
            <w:r w:rsidR="005925A2" w:rsidRPr="00F95EB6">
              <w:rPr>
                <w:rFonts w:asciiTheme="minorHAnsi" w:hAnsiTheme="minorHAnsi" w:cstheme="minorHAnsi"/>
                <w:b/>
                <w:bCs/>
                <w:sz w:val="21"/>
                <w:szCs w:val="21"/>
              </w:rPr>
              <w:t>F</w:t>
            </w:r>
            <w:r w:rsidRPr="00F95EB6">
              <w:rPr>
                <w:rFonts w:asciiTheme="minorHAnsi" w:hAnsiTheme="minorHAnsi" w:cstheme="minorHAnsi"/>
                <w:b/>
                <w:bCs/>
                <w:sz w:val="21"/>
                <w:szCs w:val="21"/>
              </w:rPr>
              <w:t>indings</w:t>
            </w:r>
          </w:p>
        </w:tc>
        <w:tc>
          <w:tcPr>
            <w:tcW w:w="4320"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7C121F29" w14:textId="07F5F97E" w:rsidR="00770DE9" w:rsidRPr="00F95EB6" w:rsidRDefault="00ED0C62"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Action</w:t>
            </w:r>
          </w:p>
        </w:tc>
        <w:tc>
          <w:tcPr>
            <w:tcW w:w="1530"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5E4250B8" w14:textId="163E2759" w:rsidR="00770DE9" w:rsidRPr="00F95EB6" w:rsidRDefault="00770DE9"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Responsible Person</w:t>
            </w:r>
            <w:r w:rsidR="005925A2" w:rsidRPr="00F95EB6">
              <w:rPr>
                <w:rFonts w:asciiTheme="minorHAnsi" w:hAnsiTheme="minorHAnsi" w:cstheme="minorHAnsi"/>
                <w:b/>
                <w:bCs/>
                <w:sz w:val="21"/>
                <w:szCs w:val="21"/>
              </w:rPr>
              <w:t>(</w:t>
            </w:r>
            <w:r w:rsidRPr="00F95EB6">
              <w:rPr>
                <w:rFonts w:asciiTheme="minorHAnsi" w:hAnsiTheme="minorHAnsi" w:cstheme="minorHAnsi"/>
                <w:b/>
                <w:bCs/>
                <w:sz w:val="21"/>
                <w:szCs w:val="21"/>
              </w:rPr>
              <w:t>s</w:t>
            </w:r>
            <w:r w:rsidR="005925A2" w:rsidRPr="00F95EB6">
              <w:rPr>
                <w:rFonts w:asciiTheme="minorHAnsi" w:hAnsiTheme="minorHAnsi" w:cstheme="minorHAnsi"/>
                <w:b/>
                <w:bCs/>
                <w:sz w:val="21"/>
                <w:szCs w:val="21"/>
              </w:rPr>
              <w:t>)</w:t>
            </w:r>
          </w:p>
        </w:tc>
        <w:tc>
          <w:tcPr>
            <w:tcW w:w="1620"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311F812E" w14:textId="0A4161D1" w:rsidR="00770DE9" w:rsidRPr="00F95EB6" w:rsidRDefault="002E5ECF"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Date of Completion</w:t>
            </w:r>
          </w:p>
        </w:tc>
        <w:tc>
          <w:tcPr>
            <w:tcW w:w="3085"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20AB8F7D" w14:textId="5B375FF5" w:rsidR="00770DE9" w:rsidRPr="00F95EB6" w:rsidRDefault="00770DE9"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 xml:space="preserve">Evaluation of Effectiveness </w:t>
            </w:r>
          </w:p>
        </w:tc>
      </w:tr>
      <w:tr w:rsidR="00770DE9" w:rsidRPr="00770DE9" w14:paraId="138D3896" w14:textId="77777777" w:rsidTr="00B53075">
        <w:trPr>
          <w:gridAfter w:val="1"/>
          <w:wAfter w:w="6" w:type="dxa"/>
          <w:cantSplit/>
          <w:trHeight w:val="1740"/>
        </w:trPr>
        <w:tc>
          <w:tcPr>
            <w:tcW w:w="126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1D7AF478" w14:textId="38DDD3BD" w:rsidR="00770DE9" w:rsidRPr="006740A3" w:rsidRDefault="000B1E55" w:rsidP="00F95EB6">
            <w:pPr>
              <w:rPr>
                <w:rFonts w:asciiTheme="minorHAnsi" w:hAnsiTheme="minorHAnsi" w:cstheme="minorHAnsi"/>
                <w:sz w:val="21"/>
                <w:szCs w:val="21"/>
              </w:rPr>
            </w:pPr>
            <w:r w:rsidRPr="006740A3">
              <w:rPr>
                <w:rFonts w:asciiTheme="minorHAnsi" w:hAnsiTheme="minorHAnsi" w:cstheme="minorHAnsi"/>
                <w:sz w:val="21"/>
                <w:szCs w:val="21"/>
              </w:rPr>
              <w:t xml:space="preserve">HAI </w:t>
            </w:r>
            <w:r w:rsidR="0049282B">
              <w:rPr>
                <w:rFonts w:asciiTheme="minorHAnsi" w:hAnsiTheme="minorHAnsi" w:cstheme="minorHAnsi"/>
                <w:sz w:val="21"/>
                <w:szCs w:val="21"/>
              </w:rPr>
              <w:t>s</w:t>
            </w:r>
            <w:r w:rsidR="00BF0D38">
              <w:rPr>
                <w:rFonts w:asciiTheme="minorHAnsi" w:hAnsiTheme="minorHAnsi" w:cstheme="minorHAnsi"/>
                <w:sz w:val="21"/>
                <w:szCs w:val="21"/>
              </w:rPr>
              <w:t>epsis</w:t>
            </w:r>
          </w:p>
        </w:tc>
        <w:tc>
          <w:tcPr>
            <w:tcW w:w="1705" w:type="dxa"/>
            <w:tcBorders>
              <w:top w:val="single" w:sz="4" w:space="0" w:color="auto"/>
              <w:left w:val="single" w:sz="4" w:space="0" w:color="auto"/>
              <w:bottom w:val="single" w:sz="4" w:space="0" w:color="auto"/>
              <w:right w:val="single" w:sz="4" w:space="0" w:color="auto"/>
            </w:tcBorders>
          </w:tcPr>
          <w:p w14:paraId="11016DBF" w14:textId="107DC1FA" w:rsidR="00770DE9" w:rsidRPr="006740A3" w:rsidRDefault="000B1E55" w:rsidP="00EC1C81">
            <w:pPr>
              <w:spacing w:after="0"/>
              <w:rPr>
                <w:rFonts w:asciiTheme="minorHAnsi" w:hAnsiTheme="minorHAnsi" w:cstheme="minorHAnsi"/>
                <w:sz w:val="21"/>
                <w:szCs w:val="21"/>
              </w:rPr>
            </w:pPr>
            <w:r w:rsidRPr="006740A3">
              <w:rPr>
                <w:rFonts w:asciiTheme="minorHAnsi" w:hAnsiTheme="minorHAnsi" w:cstheme="minorHAnsi"/>
                <w:sz w:val="21"/>
                <w:szCs w:val="21"/>
              </w:rPr>
              <w:t xml:space="preserve">High rate of HAI </w:t>
            </w:r>
            <w:r w:rsidR="0049282B">
              <w:rPr>
                <w:rFonts w:asciiTheme="minorHAnsi" w:hAnsiTheme="minorHAnsi" w:cstheme="minorHAnsi"/>
                <w:sz w:val="21"/>
                <w:szCs w:val="21"/>
              </w:rPr>
              <w:t>s</w:t>
            </w:r>
            <w:r w:rsidR="00BF0D38">
              <w:rPr>
                <w:rFonts w:asciiTheme="minorHAnsi" w:hAnsiTheme="minorHAnsi" w:cstheme="minorHAnsi"/>
                <w:sz w:val="21"/>
                <w:szCs w:val="21"/>
              </w:rPr>
              <w:t>epsis</w:t>
            </w:r>
          </w:p>
        </w:tc>
        <w:tc>
          <w:tcPr>
            <w:tcW w:w="4320" w:type="dxa"/>
            <w:tcBorders>
              <w:top w:val="single" w:sz="4" w:space="0" w:color="auto"/>
              <w:left w:val="single" w:sz="4" w:space="0" w:color="auto"/>
              <w:bottom w:val="single" w:sz="4" w:space="0" w:color="auto"/>
              <w:right w:val="single" w:sz="4" w:space="0" w:color="auto"/>
            </w:tcBorders>
          </w:tcPr>
          <w:p w14:paraId="6820C543" w14:textId="0338D699" w:rsidR="001D2989" w:rsidRPr="006740A3" w:rsidRDefault="00ED0C62" w:rsidP="0054543F">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Review and update</w:t>
            </w:r>
            <w:r w:rsidR="002E5ECF" w:rsidRPr="006740A3">
              <w:rPr>
                <w:rFonts w:asciiTheme="minorHAnsi" w:hAnsiTheme="minorHAnsi" w:cstheme="minorHAnsi"/>
                <w:sz w:val="21"/>
                <w:szCs w:val="21"/>
              </w:rPr>
              <w:t xml:space="preserve"> policies and procedures</w:t>
            </w:r>
            <w:r w:rsidRPr="006740A3">
              <w:rPr>
                <w:rFonts w:asciiTheme="minorHAnsi" w:hAnsiTheme="minorHAnsi" w:cstheme="minorHAnsi"/>
                <w:sz w:val="21"/>
                <w:szCs w:val="21"/>
              </w:rPr>
              <w:t xml:space="preserve"> to</w:t>
            </w:r>
            <w:r w:rsidR="002E5ECF" w:rsidRPr="006740A3">
              <w:rPr>
                <w:rFonts w:asciiTheme="minorHAnsi" w:hAnsiTheme="minorHAnsi" w:cstheme="minorHAnsi"/>
                <w:sz w:val="21"/>
                <w:szCs w:val="21"/>
              </w:rPr>
              <w:t xml:space="preserve"> reflect current evidence-based practices</w:t>
            </w:r>
            <w:r w:rsidR="0054543F" w:rsidRPr="006740A3">
              <w:rPr>
                <w:rFonts w:asciiTheme="minorHAnsi" w:hAnsiTheme="minorHAnsi" w:cstheme="minorHAnsi"/>
                <w:sz w:val="21"/>
                <w:szCs w:val="21"/>
              </w:rPr>
              <w:t>.</w:t>
            </w:r>
          </w:p>
          <w:p w14:paraId="6A2A7D6A" w14:textId="0C766535" w:rsidR="00670F0B" w:rsidRPr="006740A3" w:rsidRDefault="001D2989" w:rsidP="0054543F">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 xml:space="preserve">Identify </w:t>
            </w:r>
            <w:r w:rsidR="0049282B">
              <w:rPr>
                <w:rFonts w:asciiTheme="minorHAnsi" w:hAnsiTheme="minorHAnsi" w:cstheme="minorHAnsi"/>
                <w:sz w:val="21"/>
                <w:szCs w:val="21"/>
              </w:rPr>
              <w:t>s</w:t>
            </w:r>
            <w:r w:rsidR="00BF0D38">
              <w:rPr>
                <w:rFonts w:asciiTheme="minorHAnsi" w:hAnsiTheme="minorHAnsi" w:cstheme="minorHAnsi"/>
                <w:sz w:val="21"/>
                <w:szCs w:val="21"/>
              </w:rPr>
              <w:t>epsis</w:t>
            </w:r>
            <w:r w:rsidRPr="006740A3">
              <w:rPr>
                <w:rFonts w:asciiTheme="minorHAnsi" w:hAnsiTheme="minorHAnsi" w:cstheme="minorHAnsi"/>
                <w:sz w:val="21"/>
                <w:szCs w:val="21"/>
              </w:rPr>
              <w:t xml:space="preserve"> prevention champions for each area/unit.</w:t>
            </w:r>
          </w:p>
          <w:p w14:paraId="364277C3" w14:textId="1D22354A" w:rsidR="00913117" w:rsidRPr="006740A3" w:rsidRDefault="00505450" w:rsidP="00AD10F8">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Conduct education with teach</w:t>
            </w:r>
            <w:r w:rsidR="00670F0B" w:rsidRPr="006740A3">
              <w:rPr>
                <w:rFonts w:asciiTheme="minorHAnsi" w:hAnsiTheme="minorHAnsi" w:cstheme="minorHAnsi"/>
                <w:sz w:val="21"/>
                <w:szCs w:val="21"/>
              </w:rPr>
              <w:t>-</w:t>
            </w:r>
            <w:r w:rsidRPr="006740A3">
              <w:rPr>
                <w:rFonts w:asciiTheme="minorHAnsi" w:hAnsiTheme="minorHAnsi" w:cstheme="minorHAnsi"/>
                <w:sz w:val="21"/>
                <w:szCs w:val="21"/>
              </w:rPr>
              <w:t xml:space="preserve">back for </w:t>
            </w:r>
            <w:r w:rsidR="00913117" w:rsidRPr="006740A3">
              <w:rPr>
                <w:rFonts w:asciiTheme="minorHAnsi" w:hAnsiTheme="minorHAnsi" w:cstheme="minorHAnsi"/>
                <w:sz w:val="21"/>
                <w:szCs w:val="21"/>
              </w:rPr>
              <w:t>staff, including nurses and nursing assistants</w:t>
            </w:r>
            <w:r w:rsidR="00B53075">
              <w:rPr>
                <w:rFonts w:asciiTheme="minorHAnsi" w:hAnsiTheme="minorHAnsi" w:cstheme="minorHAnsi"/>
                <w:sz w:val="21"/>
                <w:szCs w:val="21"/>
              </w:rPr>
              <w:t>.</w:t>
            </w:r>
            <w:r w:rsidR="00593541">
              <w:rPr>
                <w:rFonts w:asciiTheme="minorHAnsi" w:hAnsiTheme="minorHAnsi" w:cstheme="minorHAnsi"/>
                <w:sz w:val="21"/>
                <w:szCs w:val="21"/>
              </w:rPr>
              <w:t xml:space="preserve"> </w:t>
            </w:r>
            <w:r w:rsidR="00B53075">
              <w:rPr>
                <w:rFonts w:asciiTheme="minorHAnsi" w:hAnsiTheme="minorHAnsi" w:cstheme="minorHAnsi"/>
                <w:sz w:val="21"/>
                <w:szCs w:val="21"/>
              </w:rPr>
              <w:t xml:space="preserve">This includes: </w:t>
            </w:r>
          </w:p>
          <w:p w14:paraId="2EF93D0C" w14:textId="7475283F" w:rsidR="00913117" w:rsidRPr="006740A3" w:rsidRDefault="00505450" w:rsidP="00285F67">
            <w:pPr>
              <w:pStyle w:val="ListParagraph"/>
              <w:widowControl/>
              <w:numPr>
                <w:ilvl w:val="1"/>
                <w:numId w:val="8"/>
              </w:numPr>
              <w:spacing w:after="160" w:line="259" w:lineRule="auto"/>
              <w:ind w:left="701"/>
              <w:rPr>
                <w:rFonts w:asciiTheme="minorHAnsi" w:hAnsiTheme="minorHAnsi" w:cstheme="minorHAnsi"/>
                <w:sz w:val="21"/>
                <w:szCs w:val="21"/>
              </w:rPr>
            </w:pPr>
            <w:r w:rsidRPr="006740A3">
              <w:rPr>
                <w:rFonts w:asciiTheme="minorHAnsi" w:hAnsiTheme="minorHAnsi" w:cstheme="minorHAnsi"/>
                <w:sz w:val="21"/>
                <w:szCs w:val="21"/>
              </w:rPr>
              <w:t xml:space="preserve">Pathophysiology of </w:t>
            </w:r>
            <w:r w:rsidR="0049282B">
              <w:rPr>
                <w:rFonts w:asciiTheme="minorHAnsi" w:hAnsiTheme="minorHAnsi" w:cstheme="minorHAnsi"/>
                <w:sz w:val="21"/>
                <w:szCs w:val="21"/>
              </w:rPr>
              <w:t>s</w:t>
            </w:r>
            <w:r w:rsidR="00BF0D38">
              <w:rPr>
                <w:rFonts w:asciiTheme="minorHAnsi" w:hAnsiTheme="minorHAnsi" w:cstheme="minorHAnsi"/>
                <w:sz w:val="21"/>
                <w:szCs w:val="21"/>
              </w:rPr>
              <w:t>epsis</w:t>
            </w:r>
            <w:r w:rsidR="0054543F" w:rsidRPr="006740A3">
              <w:rPr>
                <w:rFonts w:asciiTheme="minorHAnsi" w:hAnsiTheme="minorHAnsi" w:cstheme="minorHAnsi"/>
                <w:sz w:val="21"/>
                <w:szCs w:val="21"/>
              </w:rPr>
              <w:t>.</w:t>
            </w:r>
          </w:p>
          <w:p w14:paraId="2AA7BA98" w14:textId="07F4CC81" w:rsidR="00913117" w:rsidRPr="006740A3" w:rsidRDefault="00505450" w:rsidP="00285F67">
            <w:pPr>
              <w:pStyle w:val="ListParagraph"/>
              <w:widowControl/>
              <w:numPr>
                <w:ilvl w:val="1"/>
                <w:numId w:val="8"/>
              </w:numPr>
              <w:spacing w:after="160" w:line="259" w:lineRule="auto"/>
              <w:ind w:left="701"/>
              <w:rPr>
                <w:rFonts w:asciiTheme="minorHAnsi" w:hAnsiTheme="minorHAnsi" w:cstheme="minorHAnsi"/>
                <w:sz w:val="21"/>
                <w:szCs w:val="21"/>
              </w:rPr>
            </w:pPr>
            <w:r w:rsidRPr="006740A3">
              <w:rPr>
                <w:rFonts w:asciiTheme="minorHAnsi" w:hAnsiTheme="minorHAnsi" w:cstheme="minorHAnsi"/>
                <w:sz w:val="21"/>
                <w:szCs w:val="21"/>
              </w:rPr>
              <w:t>C</w:t>
            </w:r>
            <w:r w:rsidR="00913117" w:rsidRPr="006740A3">
              <w:rPr>
                <w:rFonts w:asciiTheme="minorHAnsi" w:hAnsiTheme="minorHAnsi" w:cstheme="minorHAnsi"/>
                <w:sz w:val="21"/>
                <w:szCs w:val="21"/>
              </w:rPr>
              <w:t xml:space="preserve">linical </w:t>
            </w:r>
            <w:r w:rsidRPr="006740A3">
              <w:rPr>
                <w:rFonts w:asciiTheme="minorHAnsi" w:hAnsiTheme="minorHAnsi" w:cstheme="minorHAnsi"/>
                <w:sz w:val="21"/>
                <w:szCs w:val="21"/>
              </w:rPr>
              <w:t>s</w:t>
            </w:r>
            <w:r w:rsidR="00913117" w:rsidRPr="006740A3">
              <w:rPr>
                <w:rFonts w:asciiTheme="minorHAnsi" w:hAnsiTheme="minorHAnsi" w:cstheme="minorHAnsi"/>
                <w:sz w:val="21"/>
                <w:szCs w:val="21"/>
              </w:rPr>
              <w:t xml:space="preserve">igns and symptoms of </w:t>
            </w:r>
            <w:r w:rsidR="0049282B">
              <w:rPr>
                <w:rFonts w:asciiTheme="minorHAnsi" w:hAnsiTheme="minorHAnsi" w:cstheme="minorHAnsi"/>
                <w:sz w:val="21"/>
                <w:szCs w:val="21"/>
              </w:rPr>
              <w:t>s</w:t>
            </w:r>
            <w:r w:rsidR="00BF0D38">
              <w:rPr>
                <w:rFonts w:asciiTheme="minorHAnsi" w:hAnsiTheme="minorHAnsi" w:cstheme="minorHAnsi"/>
                <w:sz w:val="21"/>
                <w:szCs w:val="21"/>
              </w:rPr>
              <w:t>epsis</w:t>
            </w:r>
            <w:r w:rsidR="00285F67">
              <w:rPr>
                <w:rFonts w:asciiTheme="minorHAnsi" w:hAnsiTheme="minorHAnsi" w:cstheme="minorHAnsi"/>
                <w:sz w:val="21"/>
                <w:szCs w:val="21"/>
              </w:rPr>
              <w:t>.</w:t>
            </w:r>
          </w:p>
          <w:p w14:paraId="31A22EEF" w14:textId="59023302" w:rsidR="00505450" w:rsidRPr="006740A3" w:rsidRDefault="00505450" w:rsidP="00285F67">
            <w:pPr>
              <w:pStyle w:val="ListParagraph"/>
              <w:widowControl/>
              <w:numPr>
                <w:ilvl w:val="1"/>
                <w:numId w:val="8"/>
              </w:numPr>
              <w:spacing w:after="160" w:line="259" w:lineRule="auto"/>
              <w:ind w:left="701"/>
              <w:rPr>
                <w:rFonts w:asciiTheme="minorHAnsi" w:hAnsiTheme="minorHAnsi" w:cstheme="minorHAnsi"/>
                <w:sz w:val="21"/>
                <w:szCs w:val="21"/>
              </w:rPr>
            </w:pPr>
            <w:r w:rsidRPr="006740A3">
              <w:rPr>
                <w:rFonts w:asciiTheme="minorHAnsi" w:hAnsiTheme="minorHAnsi" w:cstheme="minorHAnsi"/>
                <w:sz w:val="21"/>
                <w:szCs w:val="21"/>
              </w:rPr>
              <w:t xml:space="preserve">Risk factors of </w:t>
            </w:r>
            <w:r w:rsidR="0049282B">
              <w:rPr>
                <w:rFonts w:asciiTheme="minorHAnsi" w:hAnsiTheme="minorHAnsi" w:cstheme="minorHAnsi"/>
                <w:sz w:val="21"/>
                <w:szCs w:val="21"/>
              </w:rPr>
              <w:t>s</w:t>
            </w:r>
            <w:r w:rsidR="00BF0D38">
              <w:rPr>
                <w:rFonts w:asciiTheme="minorHAnsi" w:hAnsiTheme="minorHAnsi" w:cstheme="minorHAnsi"/>
                <w:sz w:val="21"/>
                <w:szCs w:val="21"/>
              </w:rPr>
              <w:t>epsis.</w:t>
            </w:r>
          </w:p>
          <w:p w14:paraId="31EADC13" w14:textId="7E1C232E" w:rsidR="00670F0B" w:rsidRPr="006740A3" w:rsidRDefault="00670F0B" w:rsidP="00285F67">
            <w:pPr>
              <w:pStyle w:val="ListParagraph"/>
              <w:widowControl/>
              <w:numPr>
                <w:ilvl w:val="1"/>
                <w:numId w:val="8"/>
              </w:numPr>
              <w:spacing w:after="160" w:line="259" w:lineRule="auto"/>
              <w:ind w:left="701"/>
              <w:rPr>
                <w:rFonts w:asciiTheme="minorHAnsi" w:hAnsiTheme="minorHAnsi" w:cstheme="minorHAnsi"/>
                <w:sz w:val="21"/>
                <w:szCs w:val="21"/>
              </w:rPr>
            </w:pPr>
            <w:r w:rsidRPr="006740A3">
              <w:rPr>
                <w:rFonts w:asciiTheme="minorHAnsi" w:hAnsiTheme="minorHAnsi" w:cstheme="minorHAnsi"/>
                <w:sz w:val="21"/>
                <w:szCs w:val="21"/>
              </w:rPr>
              <w:t>Prevention bundles</w:t>
            </w:r>
            <w:r w:rsidR="0054543F" w:rsidRPr="006740A3">
              <w:rPr>
                <w:rFonts w:asciiTheme="minorHAnsi" w:hAnsiTheme="minorHAnsi" w:cstheme="minorHAnsi"/>
                <w:sz w:val="21"/>
                <w:szCs w:val="21"/>
              </w:rPr>
              <w:t>.</w:t>
            </w:r>
          </w:p>
          <w:p w14:paraId="4780177A" w14:textId="63207CB3" w:rsidR="00670F0B" w:rsidRPr="006740A3" w:rsidRDefault="00065B89" w:rsidP="0054543F">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U</w:t>
            </w:r>
            <w:r w:rsidR="0054543F" w:rsidRPr="006740A3">
              <w:rPr>
                <w:rFonts w:asciiTheme="minorHAnsi" w:hAnsiTheme="minorHAnsi" w:cstheme="minorHAnsi"/>
                <w:sz w:val="21"/>
                <w:szCs w:val="21"/>
              </w:rPr>
              <w:t>se</w:t>
            </w:r>
            <w:r w:rsidRPr="006740A3">
              <w:rPr>
                <w:rFonts w:asciiTheme="minorHAnsi" w:hAnsiTheme="minorHAnsi" w:cstheme="minorHAnsi"/>
                <w:sz w:val="21"/>
                <w:szCs w:val="21"/>
              </w:rPr>
              <w:t xml:space="preserve"> </w:t>
            </w:r>
            <w:r w:rsidR="00B53075">
              <w:rPr>
                <w:rFonts w:asciiTheme="minorHAnsi" w:hAnsiTheme="minorHAnsi" w:cstheme="minorHAnsi"/>
                <w:sz w:val="21"/>
                <w:szCs w:val="21"/>
              </w:rPr>
              <w:t xml:space="preserve">the </w:t>
            </w:r>
            <w:r w:rsidR="00BF0D38">
              <w:rPr>
                <w:rFonts w:asciiTheme="minorHAnsi" w:hAnsiTheme="minorHAnsi" w:cstheme="minorHAnsi"/>
                <w:sz w:val="21"/>
                <w:szCs w:val="21"/>
              </w:rPr>
              <w:t>Sepsis</w:t>
            </w:r>
            <w:r w:rsidRPr="006740A3">
              <w:rPr>
                <w:rFonts w:asciiTheme="minorHAnsi" w:hAnsiTheme="minorHAnsi" w:cstheme="minorHAnsi"/>
                <w:sz w:val="21"/>
                <w:szCs w:val="21"/>
              </w:rPr>
              <w:t xml:space="preserve"> Risk Form to identify residents that are high risk</w:t>
            </w:r>
            <w:r w:rsidR="0054543F" w:rsidRPr="006740A3">
              <w:rPr>
                <w:rFonts w:asciiTheme="minorHAnsi" w:hAnsiTheme="minorHAnsi" w:cstheme="minorHAnsi"/>
                <w:sz w:val="21"/>
                <w:szCs w:val="21"/>
              </w:rPr>
              <w:t>.</w:t>
            </w:r>
          </w:p>
          <w:p w14:paraId="15E5D515" w14:textId="6A5C2049" w:rsidR="00670F0B" w:rsidRPr="006740A3" w:rsidRDefault="00670F0B" w:rsidP="0054543F">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 xml:space="preserve">Implement </w:t>
            </w:r>
            <w:r w:rsidR="00B53075">
              <w:rPr>
                <w:rFonts w:asciiTheme="minorHAnsi" w:hAnsiTheme="minorHAnsi" w:cstheme="minorHAnsi"/>
                <w:sz w:val="21"/>
                <w:szCs w:val="21"/>
              </w:rPr>
              <w:t xml:space="preserve">the </w:t>
            </w:r>
            <w:r w:rsidRPr="006740A3">
              <w:rPr>
                <w:rFonts w:asciiTheme="minorHAnsi" w:hAnsiTheme="minorHAnsi" w:cstheme="minorHAnsi"/>
                <w:sz w:val="21"/>
                <w:szCs w:val="21"/>
              </w:rPr>
              <w:t xml:space="preserve">prevention bundle for </w:t>
            </w:r>
            <w:r w:rsidR="0049282B">
              <w:rPr>
                <w:rFonts w:asciiTheme="minorHAnsi" w:hAnsiTheme="minorHAnsi" w:cstheme="minorHAnsi"/>
                <w:sz w:val="21"/>
                <w:szCs w:val="21"/>
              </w:rPr>
              <w:t>s</w:t>
            </w:r>
            <w:r w:rsidR="00BF0D38">
              <w:rPr>
                <w:rFonts w:asciiTheme="minorHAnsi" w:hAnsiTheme="minorHAnsi" w:cstheme="minorHAnsi"/>
                <w:sz w:val="21"/>
                <w:szCs w:val="21"/>
              </w:rPr>
              <w:t xml:space="preserve">epsis </w:t>
            </w:r>
            <w:r w:rsidRPr="006740A3">
              <w:rPr>
                <w:rFonts w:asciiTheme="minorHAnsi" w:hAnsiTheme="minorHAnsi" w:cstheme="minorHAnsi"/>
                <w:sz w:val="21"/>
                <w:szCs w:val="21"/>
              </w:rPr>
              <w:t>for residents identified as high risk.</w:t>
            </w:r>
          </w:p>
          <w:p w14:paraId="54C4B7D1" w14:textId="1BF4B2E8" w:rsidR="002A2786" w:rsidRPr="006740A3" w:rsidRDefault="00670F0B" w:rsidP="0049282B">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 xml:space="preserve">Use </w:t>
            </w:r>
            <w:r w:rsidR="00B53075">
              <w:rPr>
                <w:rFonts w:asciiTheme="minorHAnsi" w:hAnsiTheme="minorHAnsi" w:cstheme="minorHAnsi"/>
                <w:sz w:val="21"/>
                <w:szCs w:val="21"/>
              </w:rPr>
              <w:t xml:space="preserve">the </w:t>
            </w:r>
            <w:r w:rsidRPr="006740A3">
              <w:rPr>
                <w:rFonts w:asciiTheme="minorHAnsi" w:hAnsiTheme="minorHAnsi" w:cstheme="minorHAnsi"/>
                <w:sz w:val="21"/>
                <w:szCs w:val="21"/>
              </w:rPr>
              <w:t xml:space="preserve">HSAG </w:t>
            </w:r>
            <w:r w:rsidR="00BF0D38">
              <w:rPr>
                <w:rFonts w:asciiTheme="minorHAnsi" w:hAnsiTheme="minorHAnsi" w:cstheme="minorHAnsi"/>
                <w:sz w:val="21"/>
                <w:szCs w:val="21"/>
              </w:rPr>
              <w:t xml:space="preserve">Sepsis </w:t>
            </w:r>
            <w:r w:rsidR="002C2289">
              <w:rPr>
                <w:rFonts w:asciiTheme="minorHAnsi" w:hAnsiTheme="minorHAnsi" w:cstheme="minorHAnsi"/>
                <w:sz w:val="21"/>
                <w:szCs w:val="21"/>
              </w:rPr>
              <w:t>B</w:t>
            </w:r>
            <w:r w:rsidRPr="006740A3">
              <w:rPr>
                <w:rFonts w:asciiTheme="minorHAnsi" w:hAnsiTheme="minorHAnsi" w:cstheme="minorHAnsi"/>
                <w:sz w:val="21"/>
                <w:szCs w:val="21"/>
              </w:rPr>
              <w:t xml:space="preserve">undle </w:t>
            </w:r>
            <w:r w:rsidR="002C2289">
              <w:rPr>
                <w:rFonts w:asciiTheme="minorHAnsi" w:hAnsiTheme="minorHAnsi" w:cstheme="minorHAnsi"/>
                <w:sz w:val="21"/>
                <w:szCs w:val="21"/>
              </w:rPr>
              <w:t>C</w:t>
            </w:r>
            <w:r w:rsidRPr="006740A3">
              <w:rPr>
                <w:rFonts w:asciiTheme="minorHAnsi" w:hAnsiTheme="minorHAnsi" w:cstheme="minorHAnsi"/>
                <w:sz w:val="21"/>
                <w:szCs w:val="21"/>
              </w:rPr>
              <w:t xml:space="preserve">ompliance </w:t>
            </w:r>
            <w:r w:rsidR="002C2289">
              <w:rPr>
                <w:rFonts w:asciiTheme="minorHAnsi" w:hAnsiTheme="minorHAnsi" w:cstheme="minorHAnsi"/>
                <w:sz w:val="21"/>
                <w:szCs w:val="21"/>
              </w:rPr>
              <w:t>T</w:t>
            </w:r>
            <w:r w:rsidRPr="006740A3">
              <w:rPr>
                <w:rFonts w:asciiTheme="minorHAnsi" w:hAnsiTheme="minorHAnsi" w:cstheme="minorHAnsi"/>
                <w:sz w:val="21"/>
                <w:szCs w:val="21"/>
              </w:rPr>
              <w:t>ool to assess adherence to prevention strategies.</w:t>
            </w:r>
          </w:p>
        </w:tc>
        <w:tc>
          <w:tcPr>
            <w:tcW w:w="1530" w:type="dxa"/>
            <w:tcBorders>
              <w:top w:val="single" w:sz="4" w:space="0" w:color="auto"/>
              <w:left w:val="single" w:sz="4" w:space="0" w:color="auto"/>
              <w:bottom w:val="single" w:sz="4" w:space="0" w:color="auto"/>
              <w:right w:val="single" w:sz="4" w:space="0" w:color="auto"/>
            </w:tcBorders>
          </w:tcPr>
          <w:p w14:paraId="0E07206E" w14:textId="0A537210" w:rsidR="00770DE9" w:rsidRPr="006740A3" w:rsidRDefault="00770DE9" w:rsidP="00EC1C81">
            <w:pPr>
              <w:spacing w:after="80"/>
              <w:rPr>
                <w:rFonts w:asciiTheme="minorHAnsi" w:hAnsiTheme="minorHAnsi" w:cstheme="minorHAnsi"/>
                <w:sz w:val="21"/>
                <w:szCs w:val="21"/>
              </w:rPr>
            </w:pPr>
          </w:p>
        </w:tc>
        <w:tc>
          <w:tcPr>
            <w:tcW w:w="1620" w:type="dxa"/>
            <w:tcBorders>
              <w:top w:val="single" w:sz="4" w:space="0" w:color="auto"/>
              <w:left w:val="single" w:sz="4" w:space="0" w:color="auto"/>
              <w:bottom w:val="single" w:sz="4" w:space="0" w:color="auto"/>
              <w:right w:val="single" w:sz="4" w:space="0" w:color="auto"/>
            </w:tcBorders>
          </w:tcPr>
          <w:p w14:paraId="41CEE50E" w14:textId="3493720A" w:rsidR="00770DE9" w:rsidRPr="006740A3" w:rsidRDefault="00770DE9" w:rsidP="00E26753">
            <w:pPr>
              <w:spacing w:after="80"/>
              <w:rPr>
                <w:rFonts w:asciiTheme="minorHAnsi" w:hAnsiTheme="minorHAnsi" w:cstheme="minorHAnsi"/>
                <w:sz w:val="21"/>
                <w:szCs w:val="21"/>
              </w:rPr>
            </w:pPr>
          </w:p>
        </w:tc>
        <w:tc>
          <w:tcPr>
            <w:tcW w:w="3085" w:type="dxa"/>
            <w:tcBorders>
              <w:top w:val="single" w:sz="4" w:space="0" w:color="auto"/>
              <w:left w:val="single" w:sz="4" w:space="0" w:color="auto"/>
              <w:bottom w:val="single" w:sz="4" w:space="0" w:color="auto"/>
              <w:right w:val="single" w:sz="4" w:space="0" w:color="auto"/>
            </w:tcBorders>
          </w:tcPr>
          <w:p w14:paraId="210E3702" w14:textId="4A0B2A61" w:rsidR="001D2989" w:rsidRPr="006740A3" w:rsidRDefault="00ED0C62" w:rsidP="00F156D0">
            <w:pPr>
              <w:spacing w:after="240"/>
              <w:rPr>
                <w:rFonts w:asciiTheme="minorHAnsi" w:hAnsiTheme="minorHAnsi" w:cstheme="minorHAnsi"/>
                <w:sz w:val="21"/>
                <w:szCs w:val="21"/>
              </w:rPr>
            </w:pPr>
            <w:r w:rsidRPr="006740A3">
              <w:rPr>
                <w:rFonts w:asciiTheme="minorHAnsi" w:hAnsiTheme="minorHAnsi" w:cstheme="minorHAnsi"/>
                <w:sz w:val="21"/>
                <w:szCs w:val="21"/>
              </w:rPr>
              <w:t>100% of policies and procedures updated</w:t>
            </w:r>
            <w:r w:rsidR="0054543F" w:rsidRPr="006740A3">
              <w:rPr>
                <w:rFonts w:asciiTheme="minorHAnsi" w:hAnsiTheme="minorHAnsi" w:cstheme="minorHAnsi"/>
                <w:sz w:val="21"/>
                <w:szCs w:val="21"/>
              </w:rPr>
              <w:t>.</w:t>
            </w:r>
          </w:p>
          <w:p w14:paraId="2B752B21" w14:textId="07A59215" w:rsidR="00FB2399" w:rsidRPr="006740A3" w:rsidRDefault="00505450" w:rsidP="00F156D0">
            <w:pPr>
              <w:spacing w:before="240" w:after="240"/>
              <w:rPr>
                <w:rFonts w:asciiTheme="minorHAnsi" w:hAnsiTheme="minorHAnsi" w:cstheme="minorHAnsi"/>
                <w:sz w:val="21"/>
                <w:szCs w:val="21"/>
              </w:rPr>
            </w:pPr>
            <w:r w:rsidRPr="006740A3">
              <w:rPr>
                <w:rFonts w:asciiTheme="minorHAnsi" w:hAnsiTheme="minorHAnsi" w:cstheme="minorHAnsi"/>
                <w:sz w:val="21"/>
                <w:szCs w:val="21"/>
              </w:rPr>
              <w:t xml:space="preserve">100% of the staff received education </w:t>
            </w:r>
            <w:r w:rsidR="00FB2399" w:rsidRPr="006740A3">
              <w:rPr>
                <w:rFonts w:asciiTheme="minorHAnsi" w:hAnsiTheme="minorHAnsi" w:cstheme="minorHAnsi"/>
                <w:sz w:val="21"/>
                <w:szCs w:val="21"/>
              </w:rPr>
              <w:t xml:space="preserve">for </w:t>
            </w:r>
            <w:r w:rsidR="00C03753">
              <w:rPr>
                <w:rFonts w:asciiTheme="minorHAnsi" w:hAnsiTheme="minorHAnsi" w:cstheme="minorHAnsi"/>
                <w:sz w:val="21"/>
                <w:szCs w:val="21"/>
              </w:rPr>
              <w:t>s</w:t>
            </w:r>
            <w:r w:rsidR="00BF0D38">
              <w:rPr>
                <w:rFonts w:asciiTheme="minorHAnsi" w:hAnsiTheme="minorHAnsi" w:cstheme="minorHAnsi"/>
                <w:sz w:val="21"/>
                <w:szCs w:val="21"/>
              </w:rPr>
              <w:t>epsis</w:t>
            </w:r>
            <w:r w:rsidR="00670F0B" w:rsidRPr="006740A3">
              <w:rPr>
                <w:rFonts w:asciiTheme="minorHAnsi" w:hAnsiTheme="minorHAnsi" w:cstheme="minorHAnsi"/>
                <w:sz w:val="21"/>
                <w:szCs w:val="21"/>
              </w:rPr>
              <w:t xml:space="preserve"> and prevention bundles</w:t>
            </w:r>
            <w:r w:rsidR="0054543F" w:rsidRPr="006740A3">
              <w:rPr>
                <w:rFonts w:asciiTheme="minorHAnsi" w:hAnsiTheme="minorHAnsi" w:cstheme="minorHAnsi"/>
                <w:sz w:val="21"/>
                <w:szCs w:val="21"/>
              </w:rPr>
              <w:t>.</w:t>
            </w:r>
          </w:p>
          <w:p w14:paraId="7E2A100C" w14:textId="05109EC6" w:rsidR="00670F0B" w:rsidRPr="006740A3" w:rsidRDefault="00F95EB6" w:rsidP="00F156D0">
            <w:pPr>
              <w:spacing w:before="240" w:after="240"/>
              <w:rPr>
                <w:rFonts w:asciiTheme="minorHAnsi" w:hAnsiTheme="minorHAnsi" w:cstheme="minorHAnsi"/>
                <w:sz w:val="21"/>
                <w:szCs w:val="21"/>
              </w:rPr>
            </w:pPr>
            <w:r w:rsidRPr="006740A3">
              <w:rPr>
                <w:rFonts w:asciiTheme="minorHAnsi" w:hAnsiTheme="minorHAnsi" w:cstheme="minorHAnsi"/>
                <w:sz w:val="21"/>
                <w:szCs w:val="21"/>
              </w:rPr>
              <w:t>_</w:t>
            </w:r>
            <w:r w:rsidR="00F156D0" w:rsidRPr="006740A3">
              <w:rPr>
                <w:rFonts w:asciiTheme="minorHAnsi" w:hAnsiTheme="minorHAnsi" w:cstheme="minorHAnsi"/>
                <w:sz w:val="21"/>
                <w:szCs w:val="21"/>
              </w:rPr>
              <w:t>___</w:t>
            </w:r>
            <w:r w:rsidRPr="006740A3">
              <w:rPr>
                <w:rFonts w:asciiTheme="minorHAnsi" w:hAnsiTheme="minorHAnsi" w:cstheme="minorHAnsi"/>
                <w:sz w:val="21"/>
                <w:szCs w:val="21"/>
              </w:rPr>
              <w:t>_</w:t>
            </w:r>
            <w:r w:rsidR="00F156D0" w:rsidRPr="006740A3">
              <w:rPr>
                <w:rFonts w:asciiTheme="minorHAnsi" w:hAnsiTheme="minorHAnsi" w:cstheme="minorHAnsi"/>
                <w:sz w:val="21"/>
                <w:szCs w:val="21"/>
              </w:rPr>
              <w:t>__</w:t>
            </w:r>
            <w:r w:rsidRPr="006740A3">
              <w:rPr>
                <w:rFonts w:asciiTheme="minorHAnsi" w:hAnsiTheme="minorHAnsi" w:cstheme="minorHAnsi"/>
                <w:sz w:val="21"/>
                <w:szCs w:val="21"/>
              </w:rPr>
              <w:t>__</w:t>
            </w:r>
            <w:r w:rsidR="00FB2399" w:rsidRPr="006740A3">
              <w:rPr>
                <w:rFonts w:asciiTheme="minorHAnsi" w:hAnsiTheme="minorHAnsi" w:cstheme="minorHAnsi"/>
                <w:sz w:val="21"/>
                <w:szCs w:val="21"/>
              </w:rPr>
              <w:t xml:space="preserve">% of the residents were screened for risk of </w:t>
            </w:r>
            <w:r w:rsidR="0049282B">
              <w:rPr>
                <w:rFonts w:asciiTheme="minorHAnsi" w:hAnsiTheme="minorHAnsi" w:cstheme="minorHAnsi"/>
                <w:sz w:val="21"/>
                <w:szCs w:val="21"/>
              </w:rPr>
              <w:t>s</w:t>
            </w:r>
            <w:r w:rsidR="00BF0D38">
              <w:rPr>
                <w:rFonts w:asciiTheme="minorHAnsi" w:hAnsiTheme="minorHAnsi" w:cstheme="minorHAnsi"/>
                <w:sz w:val="21"/>
                <w:szCs w:val="21"/>
              </w:rPr>
              <w:t>epsis</w:t>
            </w:r>
            <w:r w:rsidR="0054543F" w:rsidRPr="006740A3">
              <w:rPr>
                <w:rFonts w:asciiTheme="minorHAnsi" w:hAnsiTheme="minorHAnsi" w:cstheme="minorHAnsi"/>
                <w:sz w:val="21"/>
                <w:szCs w:val="21"/>
              </w:rPr>
              <w:t>.</w:t>
            </w:r>
          </w:p>
          <w:p w14:paraId="1BBC5519" w14:textId="65FA002E" w:rsidR="00670F0B" w:rsidRPr="006740A3" w:rsidRDefault="00F156D0" w:rsidP="00F156D0">
            <w:pPr>
              <w:spacing w:before="240" w:after="240"/>
              <w:rPr>
                <w:rFonts w:asciiTheme="minorHAnsi" w:hAnsiTheme="minorHAnsi" w:cstheme="minorHAnsi"/>
                <w:sz w:val="21"/>
                <w:szCs w:val="21"/>
              </w:rPr>
            </w:pPr>
            <w:r w:rsidRPr="006740A3">
              <w:rPr>
                <w:rFonts w:asciiTheme="minorHAnsi" w:hAnsiTheme="minorHAnsi" w:cstheme="minorHAnsi"/>
                <w:sz w:val="21"/>
                <w:szCs w:val="21"/>
              </w:rPr>
              <w:t>_________</w:t>
            </w:r>
            <w:r w:rsidR="00FB2399" w:rsidRPr="006740A3">
              <w:rPr>
                <w:rFonts w:asciiTheme="minorHAnsi" w:hAnsiTheme="minorHAnsi" w:cstheme="minorHAnsi"/>
                <w:sz w:val="21"/>
                <w:szCs w:val="21"/>
              </w:rPr>
              <w:t xml:space="preserve">% of the residents had implementation of the </w:t>
            </w:r>
            <w:r w:rsidR="0049282B">
              <w:rPr>
                <w:rFonts w:asciiTheme="minorHAnsi" w:hAnsiTheme="minorHAnsi" w:cstheme="minorHAnsi"/>
                <w:sz w:val="21"/>
                <w:szCs w:val="21"/>
              </w:rPr>
              <w:t>s</w:t>
            </w:r>
            <w:r w:rsidR="00BF0D38">
              <w:rPr>
                <w:rFonts w:asciiTheme="minorHAnsi" w:hAnsiTheme="minorHAnsi" w:cstheme="minorHAnsi"/>
                <w:sz w:val="21"/>
                <w:szCs w:val="21"/>
              </w:rPr>
              <w:t xml:space="preserve">epsis </w:t>
            </w:r>
            <w:r w:rsidR="00FB2399" w:rsidRPr="006740A3">
              <w:rPr>
                <w:rFonts w:asciiTheme="minorHAnsi" w:hAnsiTheme="minorHAnsi" w:cstheme="minorHAnsi"/>
                <w:sz w:val="21"/>
                <w:szCs w:val="21"/>
              </w:rPr>
              <w:t>bundle</w:t>
            </w:r>
            <w:r w:rsidR="0054543F" w:rsidRPr="006740A3">
              <w:rPr>
                <w:rFonts w:asciiTheme="minorHAnsi" w:hAnsiTheme="minorHAnsi" w:cstheme="minorHAnsi"/>
                <w:sz w:val="21"/>
                <w:szCs w:val="21"/>
              </w:rPr>
              <w:t>.</w:t>
            </w:r>
          </w:p>
          <w:p w14:paraId="70811E38" w14:textId="6C17CB70" w:rsidR="00FB2399" w:rsidRPr="006740A3" w:rsidRDefault="00670F0B" w:rsidP="00F156D0">
            <w:pPr>
              <w:spacing w:before="240" w:after="240"/>
              <w:rPr>
                <w:rFonts w:asciiTheme="minorHAnsi" w:hAnsiTheme="minorHAnsi" w:cstheme="minorHAnsi"/>
                <w:sz w:val="21"/>
                <w:szCs w:val="21"/>
              </w:rPr>
            </w:pPr>
            <w:r w:rsidRPr="006740A3">
              <w:rPr>
                <w:rFonts w:asciiTheme="minorHAnsi" w:hAnsiTheme="minorHAnsi" w:cstheme="minorHAnsi"/>
                <w:sz w:val="21"/>
                <w:szCs w:val="21"/>
              </w:rPr>
              <w:t xml:space="preserve">Perform </w:t>
            </w:r>
            <w:r w:rsidR="00F156D0" w:rsidRPr="006740A3">
              <w:rPr>
                <w:rFonts w:asciiTheme="minorHAnsi" w:hAnsiTheme="minorHAnsi" w:cstheme="minorHAnsi"/>
                <w:sz w:val="21"/>
                <w:szCs w:val="21"/>
              </w:rPr>
              <w:t>_________</w:t>
            </w:r>
            <w:r w:rsidRPr="006740A3">
              <w:rPr>
                <w:rFonts w:asciiTheme="minorHAnsi" w:hAnsiTheme="minorHAnsi" w:cstheme="minorHAnsi"/>
                <w:sz w:val="21"/>
                <w:szCs w:val="21"/>
              </w:rPr>
              <w:t xml:space="preserve"> audits</w:t>
            </w:r>
            <w:r w:rsidR="001D2989" w:rsidRPr="006740A3">
              <w:rPr>
                <w:rFonts w:asciiTheme="minorHAnsi" w:hAnsiTheme="minorHAnsi" w:cstheme="minorHAnsi"/>
                <w:sz w:val="21"/>
                <w:szCs w:val="21"/>
              </w:rPr>
              <w:t>/</w:t>
            </w:r>
            <w:r w:rsidRPr="006740A3">
              <w:rPr>
                <w:rFonts w:asciiTheme="minorHAnsi" w:hAnsiTheme="minorHAnsi" w:cstheme="minorHAnsi"/>
                <w:sz w:val="21"/>
                <w:szCs w:val="21"/>
              </w:rPr>
              <w:t xml:space="preserve">week. </w:t>
            </w:r>
          </w:p>
          <w:p w14:paraId="4F91483D" w14:textId="67E4729C" w:rsidR="00FB2399" w:rsidRPr="006740A3" w:rsidRDefault="00670F0B" w:rsidP="00F156D0">
            <w:pPr>
              <w:spacing w:before="240" w:after="240"/>
              <w:rPr>
                <w:rFonts w:asciiTheme="minorHAnsi" w:hAnsiTheme="minorHAnsi" w:cstheme="minorHAnsi"/>
                <w:sz w:val="21"/>
                <w:szCs w:val="21"/>
              </w:rPr>
            </w:pPr>
            <w:r w:rsidRPr="006740A3">
              <w:rPr>
                <w:rFonts w:asciiTheme="minorHAnsi" w:hAnsiTheme="minorHAnsi" w:cstheme="minorHAnsi"/>
                <w:sz w:val="21"/>
                <w:szCs w:val="21"/>
              </w:rPr>
              <w:t xml:space="preserve">Compliance goal: </w:t>
            </w:r>
            <w:r w:rsidR="00F156D0" w:rsidRPr="006740A3">
              <w:rPr>
                <w:rFonts w:asciiTheme="minorHAnsi" w:hAnsiTheme="minorHAnsi" w:cstheme="minorHAnsi"/>
                <w:sz w:val="21"/>
                <w:szCs w:val="21"/>
              </w:rPr>
              <w:t>_________</w:t>
            </w:r>
            <w:r w:rsidRPr="006740A3">
              <w:rPr>
                <w:rFonts w:asciiTheme="minorHAnsi" w:hAnsiTheme="minorHAnsi" w:cstheme="minorHAnsi"/>
                <w:sz w:val="21"/>
                <w:szCs w:val="21"/>
              </w:rPr>
              <w:t>%</w:t>
            </w:r>
          </w:p>
        </w:tc>
      </w:tr>
    </w:tbl>
    <w:p w14:paraId="3A0B353A" w14:textId="4EF3D996" w:rsidR="007235F8" w:rsidRPr="006D587C" w:rsidRDefault="00684A39" w:rsidP="0049282B">
      <w:pPr>
        <w:spacing w:before="200"/>
        <w:rPr>
          <w:rFonts w:asciiTheme="minorHAnsi" w:hAnsiTheme="minorHAnsi" w:cstheme="minorHAnsi"/>
          <w:b/>
          <w:bCs/>
          <w:sz w:val="21"/>
          <w:szCs w:val="21"/>
        </w:rPr>
      </w:pPr>
      <w:r w:rsidRPr="00C52AC6">
        <w:rPr>
          <w:rFonts w:asciiTheme="minorHAnsi" w:hAnsiTheme="minorHAnsi" w:cstheme="minorHAnsi"/>
          <w:b/>
          <w:bCs/>
          <w:sz w:val="21"/>
          <w:szCs w:val="21"/>
        </w:rPr>
        <w:t xml:space="preserve">For technical assistance with implementing the </w:t>
      </w:r>
      <w:r w:rsidR="00BF0D38">
        <w:rPr>
          <w:rFonts w:asciiTheme="minorHAnsi" w:hAnsiTheme="minorHAnsi" w:cstheme="minorHAnsi"/>
          <w:b/>
          <w:bCs/>
          <w:sz w:val="21"/>
          <w:szCs w:val="21"/>
        </w:rPr>
        <w:t xml:space="preserve">Sepsis </w:t>
      </w:r>
      <w:r w:rsidRPr="00C52AC6">
        <w:rPr>
          <w:rFonts w:asciiTheme="minorHAnsi" w:hAnsiTheme="minorHAnsi" w:cstheme="minorHAnsi"/>
          <w:b/>
          <w:bCs/>
          <w:sz w:val="21"/>
          <w:szCs w:val="21"/>
        </w:rPr>
        <w:t>Prevention Change Package contact</w:t>
      </w:r>
      <w:r w:rsidR="00B53075">
        <w:rPr>
          <w:rFonts w:asciiTheme="minorHAnsi" w:hAnsiTheme="minorHAnsi" w:cstheme="minorHAnsi"/>
          <w:b/>
          <w:bCs/>
          <w:sz w:val="21"/>
          <w:szCs w:val="21"/>
        </w:rPr>
        <w:t>,</w:t>
      </w:r>
      <w:r w:rsidRPr="00C52AC6">
        <w:rPr>
          <w:rFonts w:asciiTheme="minorHAnsi" w:hAnsiTheme="minorHAnsi" w:cstheme="minorHAnsi"/>
          <w:b/>
          <w:bCs/>
          <w:sz w:val="21"/>
          <w:szCs w:val="21"/>
        </w:rPr>
        <w:t xml:space="preserve"> Karen Verterano</w:t>
      </w:r>
      <w:r w:rsidR="00C52AC6" w:rsidRPr="00C52AC6">
        <w:rPr>
          <w:rFonts w:asciiTheme="minorHAnsi" w:hAnsiTheme="minorHAnsi" w:cstheme="minorHAnsi"/>
          <w:b/>
          <w:bCs/>
          <w:sz w:val="21"/>
          <w:szCs w:val="21"/>
        </w:rPr>
        <w:t>,</w:t>
      </w:r>
      <w:r w:rsidRPr="00C52AC6">
        <w:rPr>
          <w:rFonts w:asciiTheme="minorHAnsi" w:hAnsiTheme="minorHAnsi" w:cstheme="minorHAnsi"/>
          <w:b/>
          <w:bCs/>
          <w:sz w:val="21"/>
          <w:szCs w:val="21"/>
        </w:rPr>
        <w:t xml:space="preserve"> MSN, RN</w:t>
      </w:r>
      <w:r w:rsidR="00B53075">
        <w:rPr>
          <w:rFonts w:asciiTheme="minorHAnsi" w:hAnsiTheme="minorHAnsi" w:cstheme="minorHAnsi"/>
          <w:b/>
          <w:bCs/>
          <w:sz w:val="21"/>
          <w:szCs w:val="21"/>
        </w:rPr>
        <w:t>,</w:t>
      </w:r>
      <w:r w:rsidR="00C52AC6" w:rsidRPr="00C52AC6">
        <w:rPr>
          <w:rFonts w:asciiTheme="minorHAnsi" w:hAnsiTheme="minorHAnsi" w:cstheme="minorHAnsi"/>
          <w:b/>
          <w:bCs/>
          <w:sz w:val="21"/>
          <w:szCs w:val="21"/>
        </w:rPr>
        <w:t xml:space="preserve"> at </w:t>
      </w:r>
      <w:hyperlink r:id="rId11" w:history="1">
        <w:r w:rsidR="00C52AC6" w:rsidRPr="00C52AC6">
          <w:rPr>
            <w:rStyle w:val="Hyperlink"/>
            <w:rFonts w:asciiTheme="minorHAnsi" w:hAnsiTheme="minorHAnsi" w:cstheme="minorHAnsi"/>
            <w:b/>
            <w:bCs/>
            <w:sz w:val="21"/>
            <w:szCs w:val="21"/>
          </w:rPr>
          <w:t>kverterano@hsag.com</w:t>
        </w:r>
      </w:hyperlink>
      <w:r w:rsidR="00C52AC6" w:rsidRPr="00C52AC6">
        <w:rPr>
          <w:rFonts w:asciiTheme="minorHAnsi" w:hAnsiTheme="minorHAnsi" w:cstheme="minorHAnsi"/>
          <w:b/>
          <w:bCs/>
          <w:sz w:val="21"/>
          <w:szCs w:val="21"/>
        </w:rPr>
        <w:t xml:space="preserve"> or</w:t>
      </w:r>
      <w:r w:rsidRPr="00C52AC6">
        <w:rPr>
          <w:rFonts w:asciiTheme="minorHAnsi" w:hAnsiTheme="minorHAnsi" w:cstheme="minorHAnsi"/>
          <w:b/>
          <w:bCs/>
          <w:sz w:val="21"/>
          <w:szCs w:val="21"/>
        </w:rPr>
        <w:t xml:space="preserve"> 602.478.8639</w:t>
      </w:r>
      <w:r w:rsidR="00C52AC6" w:rsidRPr="00C52AC6">
        <w:rPr>
          <w:rFonts w:asciiTheme="minorHAnsi" w:hAnsiTheme="minorHAnsi" w:cstheme="minorHAnsi"/>
          <w:b/>
          <w:bCs/>
          <w:sz w:val="21"/>
          <w:szCs w:val="21"/>
        </w:rPr>
        <w:t>.</w:t>
      </w:r>
    </w:p>
    <w:sectPr w:rsidR="007235F8" w:rsidRPr="006D587C" w:rsidSect="00F95EB6">
      <w:headerReference w:type="default" r:id="rId12"/>
      <w:footerReference w:type="default" r:id="rId13"/>
      <w:pgSz w:w="15840" w:h="12240" w:orient="landscape"/>
      <w:pgMar w:top="1627" w:right="1152" w:bottom="720" w:left="1152"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2D77A" w14:textId="77777777" w:rsidR="00875220" w:rsidRDefault="00875220" w:rsidP="00383899">
      <w:pPr>
        <w:spacing w:after="0"/>
      </w:pPr>
      <w:r>
        <w:separator/>
      </w:r>
    </w:p>
  </w:endnote>
  <w:endnote w:type="continuationSeparator" w:id="0">
    <w:p w14:paraId="724278C4" w14:textId="77777777" w:rsidR="00875220" w:rsidRDefault="00875220" w:rsidP="003838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4173A" w14:textId="0716CA41" w:rsidR="00EC1C81" w:rsidRPr="00220E3F" w:rsidRDefault="00F95EB6" w:rsidP="00F95EB6">
    <w:pPr>
      <w:pStyle w:val="Footer"/>
      <w:jc w:val="left"/>
      <w:rPr>
        <w:sz w:val="11"/>
        <w:szCs w:val="11"/>
      </w:rPr>
    </w:pPr>
    <w:r w:rsidRPr="00220E3F">
      <w:rPr>
        <w:noProof/>
        <w:sz w:val="11"/>
        <w:szCs w:val="11"/>
      </w:rPr>
      <w:t>This material was prepared by Health Services Advisory Group (HSAG), a Quality Innovation Network-Quality Improvement Organization (QIN-QIO) under contract with the Centers for Medicare &amp; Medicaid Services (CMS), an agency of the U.S. Department of Health and Human Services (HHS). Views expressed in this material do not necessarily reflect the official views or policy of CMS or HHS, and any reference to a specific product or entity herein does not constitute endorsement of that product or entity by CMS or HHS. Publication No.</w:t>
    </w:r>
    <w:r w:rsidR="00415C4B">
      <w:rPr>
        <w:noProof/>
        <w:sz w:val="11"/>
        <w:szCs w:val="11"/>
      </w:rPr>
      <w:t xml:space="preserve"> </w:t>
    </w:r>
    <w:r w:rsidRPr="00220E3F">
      <w:rPr>
        <w:noProof/>
        <w:sz w:val="11"/>
        <w:szCs w:val="11"/>
      </w:rPr>
      <w:t>QN-12SOW-XC-</w:t>
    </w:r>
    <w:r w:rsidR="00415C4B">
      <w:rPr>
        <w:noProof/>
        <w:sz w:val="11"/>
        <w:szCs w:val="11"/>
      </w:rPr>
      <w:t>08292023-03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538B8" w14:textId="77777777" w:rsidR="00875220" w:rsidRDefault="00875220" w:rsidP="00383899">
      <w:pPr>
        <w:spacing w:after="0"/>
      </w:pPr>
      <w:r>
        <w:separator/>
      </w:r>
    </w:p>
  </w:footnote>
  <w:footnote w:type="continuationSeparator" w:id="0">
    <w:p w14:paraId="1CF48D03" w14:textId="77777777" w:rsidR="00875220" w:rsidRDefault="00875220" w:rsidP="003838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E11E" w14:textId="7A9AB006" w:rsidR="00926991" w:rsidRDefault="00450159">
    <w:pPr>
      <w:pStyle w:val="Header"/>
    </w:pPr>
    <w:r>
      <w:rPr>
        <w:noProof/>
      </w:rPr>
      <w:drawing>
        <wp:anchor distT="0" distB="0" distL="114300" distR="114300" simplePos="0" relativeHeight="251659264" behindDoc="0" locked="0" layoutInCell="1" allowOverlap="1" wp14:anchorId="0C7AB2B6" wp14:editId="5E6CA60B">
          <wp:simplePos x="0" y="0"/>
          <wp:positionH relativeFrom="column">
            <wp:align>center</wp:align>
          </wp:positionH>
          <wp:positionV relativeFrom="page">
            <wp:posOffset>274320</wp:posOffset>
          </wp:positionV>
          <wp:extent cx="9144000" cy="759024"/>
          <wp:effectExtent l="0" t="0" r="0" b="317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Landscape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0" cy="7590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3EB"/>
    <w:multiLevelType w:val="hybridMultilevel"/>
    <w:tmpl w:val="0EF2AE42"/>
    <w:lvl w:ilvl="0" w:tplc="907ECA56">
      <w:start w:val="1"/>
      <w:numFmt w:val="lowerLetter"/>
      <w:pStyle w:val="HSAGNumbers2"/>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 w15:restartNumberingAfterBreak="0">
    <w:nsid w:val="06F06580"/>
    <w:multiLevelType w:val="hybridMultilevel"/>
    <w:tmpl w:val="3C4C9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46A63"/>
    <w:multiLevelType w:val="hybridMultilevel"/>
    <w:tmpl w:val="40A2F438"/>
    <w:lvl w:ilvl="0" w:tplc="24B46898">
      <w:start w:val="1"/>
      <w:numFmt w:val="decimal"/>
      <w:pStyle w:val="HSAGNumbers"/>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0E23B9"/>
    <w:multiLevelType w:val="hybridMultilevel"/>
    <w:tmpl w:val="FAAA00B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2815BE5"/>
    <w:multiLevelType w:val="hybridMultilevel"/>
    <w:tmpl w:val="3F12F57E"/>
    <w:lvl w:ilvl="0" w:tplc="512C8D9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B36B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7575600"/>
    <w:multiLevelType w:val="hybridMultilevel"/>
    <w:tmpl w:val="240EB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E02D10"/>
    <w:multiLevelType w:val="hybridMultilevel"/>
    <w:tmpl w:val="703039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FDB7BC9"/>
    <w:multiLevelType w:val="hybridMultilevel"/>
    <w:tmpl w:val="8C820210"/>
    <w:lvl w:ilvl="0" w:tplc="6C78BE14">
      <w:start w:val="1"/>
      <w:numFmt w:val="bullet"/>
      <w:pStyle w:val="HSAGBullets"/>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D52D27"/>
    <w:multiLevelType w:val="hybridMultilevel"/>
    <w:tmpl w:val="470E5FC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9083F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914273B"/>
    <w:multiLevelType w:val="hybridMultilevel"/>
    <w:tmpl w:val="201E9586"/>
    <w:lvl w:ilvl="0" w:tplc="C88EAD70">
      <w:start w:val="1"/>
      <w:numFmt w:val="bullet"/>
      <w:pStyle w:val="HSAGBullets2"/>
      <w:lvlText w:val="–"/>
      <w:lvlJc w:val="left"/>
      <w:pPr>
        <w:ind w:left="1224"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0612868"/>
    <w:multiLevelType w:val="hybridMultilevel"/>
    <w:tmpl w:val="EA48777E"/>
    <w:lvl w:ilvl="0" w:tplc="0409000F">
      <w:start w:val="1"/>
      <w:numFmt w:val="decimal"/>
      <w:lvlText w:val="%1."/>
      <w:lvlJc w:val="left"/>
      <w:pPr>
        <w:ind w:left="1080" w:hanging="360"/>
      </w:pPr>
      <w:rPr>
        <w:rFonts w:hint="default"/>
        <w:sz w:val="20"/>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3C132C0"/>
    <w:multiLevelType w:val="hybridMultilevel"/>
    <w:tmpl w:val="ABE01D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AB90555"/>
    <w:multiLevelType w:val="hybridMultilevel"/>
    <w:tmpl w:val="B148A74A"/>
    <w:lvl w:ilvl="0" w:tplc="512C8D9C">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B7D74DC"/>
    <w:multiLevelType w:val="hybridMultilevel"/>
    <w:tmpl w:val="864689F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F3525E9"/>
    <w:multiLevelType w:val="hybridMultilevel"/>
    <w:tmpl w:val="79BA4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EB52B8"/>
    <w:multiLevelType w:val="hybridMultilevel"/>
    <w:tmpl w:val="5470D72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871658F"/>
    <w:multiLevelType w:val="hybridMultilevel"/>
    <w:tmpl w:val="864689F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92387441">
    <w:abstractNumId w:val="8"/>
  </w:num>
  <w:num w:numId="2" w16cid:durableId="1979991900">
    <w:abstractNumId w:val="11"/>
  </w:num>
  <w:num w:numId="3" w16cid:durableId="1618608931">
    <w:abstractNumId w:val="2"/>
  </w:num>
  <w:num w:numId="4" w16cid:durableId="226917873">
    <w:abstractNumId w:val="0"/>
  </w:num>
  <w:num w:numId="5" w16cid:durableId="503935438">
    <w:abstractNumId w:val="5"/>
  </w:num>
  <w:num w:numId="6" w16cid:durableId="614674067">
    <w:abstractNumId w:val="10"/>
  </w:num>
  <w:num w:numId="7" w16cid:durableId="1344435304">
    <w:abstractNumId w:val="3"/>
  </w:num>
  <w:num w:numId="8" w16cid:durableId="2106612968">
    <w:abstractNumId w:val="17"/>
  </w:num>
  <w:num w:numId="9" w16cid:durableId="1887062511">
    <w:abstractNumId w:val="9"/>
  </w:num>
  <w:num w:numId="10" w16cid:durableId="2060663563">
    <w:abstractNumId w:val="13"/>
  </w:num>
  <w:num w:numId="11" w16cid:durableId="836337239">
    <w:abstractNumId w:val="4"/>
  </w:num>
  <w:num w:numId="12" w16cid:durableId="513690946">
    <w:abstractNumId w:val="15"/>
  </w:num>
  <w:num w:numId="13" w16cid:durableId="257567573">
    <w:abstractNumId w:val="14"/>
  </w:num>
  <w:num w:numId="14" w16cid:durableId="692075161">
    <w:abstractNumId w:val="18"/>
  </w:num>
  <w:num w:numId="15" w16cid:durableId="1920209264">
    <w:abstractNumId w:val="12"/>
  </w:num>
  <w:num w:numId="16" w16cid:durableId="1308709045">
    <w:abstractNumId w:val="6"/>
  </w:num>
  <w:num w:numId="17" w16cid:durableId="1608778838">
    <w:abstractNumId w:val="1"/>
  </w:num>
  <w:num w:numId="18" w16cid:durableId="756946309">
    <w:abstractNumId w:val="16"/>
  </w:num>
  <w:num w:numId="19" w16cid:durableId="5211688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151"/>
    <w:rsid w:val="0000382D"/>
    <w:rsid w:val="00015252"/>
    <w:rsid w:val="000256BD"/>
    <w:rsid w:val="00030C1B"/>
    <w:rsid w:val="000601A4"/>
    <w:rsid w:val="00065B89"/>
    <w:rsid w:val="00085522"/>
    <w:rsid w:val="000B1E55"/>
    <w:rsid w:val="000B5B76"/>
    <w:rsid w:val="000B7C4B"/>
    <w:rsid w:val="000E1F9E"/>
    <w:rsid w:val="00107E41"/>
    <w:rsid w:val="00135A2A"/>
    <w:rsid w:val="00147B62"/>
    <w:rsid w:val="00175926"/>
    <w:rsid w:val="00197E8B"/>
    <w:rsid w:val="001A0A6F"/>
    <w:rsid w:val="001D2989"/>
    <w:rsid w:val="001E23E2"/>
    <w:rsid w:val="001F587E"/>
    <w:rsid w:val="00212437"/>
    <w:rsid w:val="00220E3F"/>
    <w:rsid w:val="00225FA7"/>
    <w:rsid w:val="00285F67"/>
    <w:rsid w:val="0029543A"/>
    <w:rsid w:val="002A0D19"/>
    <w:rsid w:val="002A2786"/>
    <w:rsid w:val="002B303E"/>
    <w:rsid w:val="002C2289"/>
    <w:rsid w:val="002C6E04"/>
    <w:rsid w:val="002D53BF"/>
    <w:rsid w:val="002E5ECF"/>
    <w:rsid w:val="00312B74"/>
    <w:rsid w:val="00347E8E"/>
    <w:rsid w:val="003557DB"/>
    <w:rsid w:val="0038276D"/>
    <w:rsid w:val="00383899"/>
    <w:rsid w:val="003B20C6"/>
    <w:rsid w:val="003E7740"/>
    <w:rsid w:val="004043F0"/>
    <w:rsid w:val="00415C4B"/>
    <w:rsid w:val="00434831"/>
    <w:rsid w:val="00437E7E"/>
    <w:rsid w:val="00450159"/>
    <w:rsid w:val="00470873"/>
    <w:rsid w:val="0049282B"/>
    <w:rsid w:val="00495598"/>
    <w:rsid w:val="004A781D"/>
    <w:rsid w:val="004B3840"/>
    <w:rsid w:val="004D4C7F"/>
    <w:rsid w:val="004D4D61"/>
    <w:rsid w:val="004E756C"/>
    <w:rsid w:val="00503BB3"/>
    <w:rsid w:val="00505450"/>
    <w:rsid w:val="00512EE6"/>
    <w:rsid w:val="00517151"/>
    <w:rsid w:val="00542590"/>
    <w:rsid w:val="0054543F"/>
    <w:rsid w:val="005925A2"/>
    <w:rsid w:val="00593541"/>
    <w:rsid w:val="005A18A7"/>
    <w:rsid w:val="005A677F"/>
    <w:rsid w:val="005B41F4"/>
    <w:rsid w:val="00601B8D"/>
    <w:rsid w:val="00637BD2"/>
    <w:rsid w:val="00670F0B"/>
    <w:rsid w:val="006740A3"/>
    <w:rsid w:val="00684A39"/>
    <w:rsid w:val="006A1259"/>
    <w:rsid w:val="006B7E8E"/>
    <w:rsid w:val="006C0ABC"/>
    <w:rsid w:val="006D19BA"/>
    <w:rsid w:val="006D587C"/>
    <w:rsid w:val="006F50D6"/>
    <w:rsid w:val="006F5753"/>
    <w:rsid w:val="00711719"/>
    <w:rsid w:val="007235F8"/>
    <w:rsid w:val="00734EC7"/>
    <w:rsid w:val="00770DE9"/>
    <w:rsid w:val="0078092C"/>
    <w:rsid w:val="00796CAA"/>
    <w:rsid w:val="007A056B"/>
    <w:rsid w:val="007A1B35"/>
    <w:rsid w:val="007D21C8"/>
    <w:rsid w:val="007E7033"/>
    <w:rsid w:val="007F622C"/>
    <w:rsid w:val="00805DE3"/>
    <w:rsid w:val="00862C3F"/>
    <w:rsid w:val="00875220"/>
    <w:rsid w:val="00880DC2"/>
    <w:rsid w:val="008845C0"/>
    <w:rsid w:val="00884A57"/>
    <w:rsid w:val="008C370C"/>
    <w:rsid w:val="008C612D"/>
    <w:rsid w:val="008D2C47"/>
    <w:rsid w:val="008F53A3"/>
    <w:rsid w:val="00903135"/>
    <w:rsid w:val="00913117"/>
    <w:rsid w:val="00916282"/>
    <w:rsid w:val="00926991"/>
    <w:rsid w:val="009411C8"/>
    <w:rsid w:val="00950A36"/>
    <w:rsid w:val="0096183A"/>
    <w:rsid w:val="00981E9D"/>
    <w:rsid w:val="009D02E4"/>
    <w:rsid w:val="009D0D72"/>
    <w:rsid w:val="00A06116"/>
    <w:rsid w:val="00A21EE8"/>
    <w:rsid w:val="00A23E13"/>
    <w:rsid w:val="00A24333"/>
    <w:rsid w:val="00A4068F"/>
    <w:rsid w:val="00A46EF5"/>
    <w:rsid w:val="00AA4617"/>
    <w:rsid w:val="00AB3854"/>
    <w:rsid w:val="00AC1ED3"/>
    <w:rsid w:val="00AD10F8"/>
    <w:rsid w:val="00B44948"/>
    <w:rsid w:val="00B5179B"/>
    <w:rsid w:val="00B53075"/>
    <w:rsid w:val="00B5352E"/>
    <w:rsid w:val="00BB2982"/>
    <w:rsid w:val="00BF0D38"/>
    <w:rsid w:val="00C03753"/>
    <w:rsid w:val="00C178D1"/>
    <w:rsid w:val="00C235B1"/>
    <w:rsid w:val="00C26643"/>
    <w:rsid w:val="00C36E9D"/>
    <w:rsid w:val="00C44066"/>
    <w:rsid w:val="00C52861"/>
    <w:rsid w:val="00C52AC6"/>
    <w:rsid w:val="00C97F9B"/>
    <w:rsid w:val="00CB0880"/>
    <w:rsid w:val="00CC1DF3"/>
    <w:rsid w:val="00CC3DD4"/>
    <w:rsid w:val="00CF0220"/>
    <w:rsid w:val="00CF29DD"/>
    <w:rsid w:val="00D031FE"/>
    <w:rsid w:val="00D1528F"/>
    <w:rsid w:val="00D63B29"/>
    <w:rsid w:val="00D65E6B"/>
    <w:rsid w:val="00D75E48"/>
    <w:rsid w:val="00D77EDC"/>
    <w:rsid w:val="00D87F5B"/>
    <w:rsid w:val="00D90FE2"/>
    <w:rsid w:val="00DB2C0D"/>
    <w:rsid w:val="00DE2351"/>
    <w:rsid w:val="00DE2361"/>
    <w:rsid w:val="00E255B2"/>
    <w:rsid w:val="00E26753"/>
    <w:rsid w:val="00E27FF3"/>
    <w:rsid w:val="00E60535"/>
    <w:rsid w:val="00EA548D"/>
    <w:rsid w:val="00EC1C81"/>
    <w:rsid w:val="00ED0C62"/>
    <w:rsid w:val="00EF4AF5"/>
    <w:rsid w:val="00F12A08"/>
    <w:rsid w:val="00F156D0"/>
    <w:rsid w:val="00F66830"/>
    <w:rsid w:val="00F70282"/>
    <w:rsid w:val="00F95EB6"/>
    <w:rsid w:val="00F97DD3"/>
    <w:rsid w:val="00FB2399"/>
    <w:rsid w:val="00FB2919"/>
    <w:rsid w:val="00FB41D8"/>
    <w:rsid w:val="00FC52D0"/>
    <w:rsid w:val="00FE0B13"/>
    <w:rsid w:val="01B40EE6"/>
    <w:rsid w:val="0D1A2231"/>
    <w:rsid w:val="0EAE5348"/>
    <w:rsid w:val="185CC665"/>
    <w:rsid w:val="232D2E67"/>
    <w:rsid w:val="2461F095"/>
    <w:rsid w:val="38971A00"/>
    <w:rsid w:val="3F2D978A"/>
    <w:rsid w:val="4F615A7C"/>
    <w:rsid w:val="51FF6620"/>
    <w:rsid w:val="59C53830"/>
    <w:rsid w:val="62141214"/>
    <w:rsid w:val="65F32E2E"/>
    <w:rsid w:val="6F8967B3"/>
    <w:rsid w:val="74BDA885"/>
    <w:rsid w:val="7C30A2CE"/>
    <w:rsid w:val="7FBD2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48D50"/>
  <w15:docId w15:val="{489F7A93-5A99-42DD-8324-BA7938A67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HSAG Body Text"/>
    <w:qFormat/>
    <w:rsid w:val="00107E41"/>
    <w:pPr>
      <w:spacing w:after="120" w:line="240" w:lineRule="auto"/>
    </w:pPr>
    <w:rPr>
      <w:rFonts w:ascii="Times New Roman" w:hAnsi="Times New Roman"/>
    </w:rPr>
  </w:style>
  <w:style w:type="paragraph" w:styleId="Heading1">
    <w:name w:val="heading 1"/>
    <w:aliases w:val="HSAG Heading 1"/>
    <w:basedOn w:val="Normal"/>
    <w:next w:val="Normal"/>
    <w:link w:val="Heading1Char"/>
    <w:uiPriority w:val="9"/>
    <w:qFormat/>
    <w:rsid w:val="0078092C"/>
    <w:pPr>
      <w:spacing w:before="240" w:after="0"/>
      <w:jc w:val="center"/>
      <w:outlineLvl w:val="0"/>
    </w:pPr>
    <w:rPr>
      <w:rFonts w:ascii="Calibri" w:hAnsi="Calibri"/>
      <w:b/>
      <w:sz w:val="32"/>
      <w:szCs w:val="44"/>
    </w:rPr>
  </w:style>
  <w:style w:type="paragraph" w:styleId="Heading2">
    <w:name w:val="heading 2"/>
    <w:aliases w:val="HSAG Heading 2"/>
    <w:basedOn w:val="Normal"/>
    <w:next w:val="Normal"/>
    <w:link w:val="Heading2Char"/>
    <w:uiPriority w:val="9"/>
    <w:unhideWhenUsed/>
    <w:qFormat/>
    <w:rsid w:val="0096183A"/>
    <w:pPr>
      <w:spacing w:before="240"/>
      <w:outlineLvl w:val="1"/>
    </w:pPr>
    <w:rPr>
      <w:rFonts w:ascii="Calibri" w:hAnsi="Calibri" w:cs="Times New Roman"/>
      <w:b/>
      <w:color w:val="00549E" w:themeColor="text2"/>
      <w:sz w:val="28"/>
      <w:szCs w:val="28"/>
    </w:rPr>
  </w:style>
  <w:style w:type="paragraph" w:styleId="Heading3">
    <w:name w:val="heading 3"/>
    <w:aliases w:val="HSAG Heading 3"/>
    <w:basedOn w:val="Normal"/>
    <w:next w:val="Normal"/>
    <w:link w:val="Heading3Char"/>
    <w:uiPriority w:val="9"/>
    <w:unhideWhenUsed/>
    <w:qFormat/>
    <w:rsid w:val="0078092C"/>
    <w:pPr>
      <w:keepNext/>
      <w:keepLines/>
      <w:spacing w:before="24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rsid w:val="0078092C"/>
    <w:pPr>
      <w:keepNext/>
      <w:keepLines/>
      <w:spacing w:before="24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rsid w:val="0078092C"/>
    <w:pPr>
      <w:keepNext/>
      <w:keepLines/>
      <w:spacing w:before="240"/>
      <w:outlineLvl w:val="4"/>
    </w:pPr>
    <w:rPr>
      <w:rFonts w:ascii="Calibri" w:eastAsiaTheme="majorEastAsia" w:hAnsi="Calibri" w:cstheme="majorBidi"/>
    </w:rPr>
  </w:style>
  <w:style w:type="paragraph" w:styleId="Heading6">
    <w:name w:val="heading 6"/>
    <w:basedOn w:val="Normal"/>
    <w:next w:val="Normal"/>
    <w:link w:val="Heading6Char"/>
    <w:uiPriority w:val="9"/>
    <w:unhideWhenUsed/>
    <w:rsid w:val="00015252"/>
    <w:pPr>
      <w:keepNext/>
      <w:keepLines/>
      <w:outlineLvl w:val="5"/>
    </w:pPr>
    <w:rPr>
      <w:rFonts w:ascii="Calibri" w:eastAsiaTheme="majorEastAsia" w:hAnsi="Calibr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899"/>
    <w:pPr>
      <w:tabs>
        <w:tab w:val="center" w:pos="4680"/>
        <w:tab w:val="right" w:pos="9360"/>
      </w:tabs>
      <w:spacing w:after="0"/>
    </w:pPr>
  </w:style>
  <w:style w:type="character" w:customStyle="1" w:styleId="HeaderChar">
    <w:name w:val="Header Char"/>
    <w:basedOn w:val="DefaultParagraphFont"/>
    <w:link w:val="Header"/>
    <w:uiPriority w:val="99"/>
    <w:rsid w:val="00383899"/>
  </w:style>
  <w:style w:type="paragraph" w:styleId="Footer">
    <w:name w:val="footer"/>
    <w:basedOn w:val="Normal"/>
    <w:link w:val="FooterChar"/>
    <w:uiPriority w:val="99"/>
    <w:unhideWhenUsed/>
    <w:rsid w:val="00FE0B13"/>
    <w:pPr>
      <w:pBdr>
        <w:top w:val="single" w:sz="4" w:space="1" w:color="auto"/>
      </w:pBdr>
      <w:tabs>
        <w:tab w:val="center" w:pos="4680"/>
        <w:tab w:val="right" w:pos="9360"/>
      </w:tabs>
      <w:spacing w:after="0"/>
      <w:jc w:val="right"/>
    </w:pPr>
    <w:rPr>
      <w:rFonts w:ascii="Calibri" w:hAnsi="Calibri"/>
      <w:sz w:val="20"/>
    </w:rPr>
  </w:style>
  <w:style w:type="character" w:customStyle="1" w:styleId="FooterChar">
    <w:name w:val="Footer Char"/>
    <w:basedOn w:val="DefaultParagraphFont"/>
    <w:link w:val="Footer"/>
    <w:uiPriority w:val="99"/>
    <w:rsid w:val="00FE0B13"/>
    <w:rPr>
      <w:rFonts w:ascii="Calibri" w:hAnsi="Calibri"/>
      <w:sz w:val="20"/>
    </w:rPr>
  </w:style>
  <w:style w:type="paragraph" w:styleId="BalloonText">
    <w:name w:val="Balloon Text"/>
    <w:basedOn w:val="Normal"/>
    <w:link w:val="BalloonTextChar"/>
    <w:uiPriority w:val="99"/>
    <w:semiHidden/>
    <w:unhideWhenUsed/>
    <w:rsid w:val="003838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99"/>
    <w:rPr>
      <w:rFonts w:ascii="Tahoma" w:hAnsi="Tahoma" w:cs="Tahoma"/>
      <w:sz w:val="16"/>
      <w:szCs w:val="16"/>
    </w:rPr>
  </w:style>
  <w:style w:type="paragraph" w:styleId="NormalWeb">
    <w:name w:val="Normal (Web)"/>
    <w:basedOn w:val="Normal"/>
    <w:uiPriority w:val="99"/>
    <w:unhideWhenUsed/>
    <w:rsid w:val="00B5352E"/>
    <w:pPr>
      <w:spacing w:before="100" w:beforeAutospacing="1" w:after="100" w:afterAutospacing="1"/>
    </w:pPr>
    <w:rPr>
      <w:rFonts w:eastAsia="Times New Roman" w:cs="Times New Roman"/>
      <w:sz w:val="24"/>
      <w:szCs w:val="24"/>
    </w:rPr>
  </w:style>
  <w:style w:type="table" w:styleId="TableGrid">
    <w:name w:val="Table Grid"/>
    <w:basedOn w:val="TableNormal"/>
    <w:uiPriority w:val="59"/>
    <w:rsid w:val="00F70282"/>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themeColor="background1"/>
        <w:sz w:val="22"/>
      </w:rPr>
      <w:tblPr/>
      <w:tcPr>
        <w:shd w:val="clear" w:color="auto" w:fill="00549E" w:themeFill="text2"/>
      </w:tcPr>
    </w:tblStylePr>
    <w:tblStylePr w:type="band1Horz">
      <w:tblPr/>
      <w:tcPr>
        <w:shd w:val="clear" w:color="auto" w:fill="DFECF7" w:themeFill="accent1" w:themeFillTint="33"/>
      </w:tcPr>
    </w:tblStylePr>
  </w:style>
  <w:style w:type="paragraph" w:styleId="Quote">
    <w:name w:val="Quote"/>
    <w:basedOn w:val="Normal"/>
    <w:next w:val="Normal"/>
    <w:link w:val="QuoteChar"/>
    <w:uiPriority w:val="29"/>
    <w:qFormat/>
    <w:rsid w:val="0038276D"/>
    <w:pPr>
      <w:ind w:left="432" w:right="432"/>
    </w:pPr>
    <w:rPr>
      <w:i/>
      <w:iCs/>
      <w:color w:val="000000" w:themeColor="text1"/>
    </w:rPr>
  </w:style>
  <w:style w:type="character" w:customStyle="1" w:styleId="Heading1Char">
    <w:name w:val="Heading 1 Char"/>
    <w:aliases w:val="HSAG Heading 1 Char"/>
    <w:basedOn w:val="DefaultParagraphFont"/>
    <w:link w:val="Heading1"/>
    <w:uiPriority w:val="9"/>
    <w:rsid w:val="0078092C"/>
    <w:rPr>
      <w:rFonts w:ascii="Calibri" w:hAnsi="Calibri"/>
      <w:b/>
      <w:sz w:val="32"/>
      <w:szCs w:val="44"/>
    </w:rPr>
  </w:style>
  <w:style w:type="character" w:customStyle="1" w:styleId="Heading2Char">
    <w:name w:val="Heading 2 Char"/>
    <w:aliases w:val="HSAG Heading 2 Char"/>
    <w:basedOn w:val="DefaultParagraphFont"/>
    <w:link w:val="Heading2"/>
    <w:uiPriority w:val="9"/>
    <w:rsid w:val="0096183A"/>
    <w:rPr>
      <w:rFonts w:ascii="Calibri" w:hAnsi="Calibri" w:cs="Times New Roman"/>
      <w:b/>
      <w:color w:val="00549E" w:themeColor="text2"/>
      <w:sz w:val="28"/>
      <w:szCs w:val="28"/>
    </w:rPr>
  </w:style>
  <w:style w:type="character" w:customStyle="1" w:styleId="Heading3Char">
    <w:name w:val="Heading 3 Char"/>
    <w:aliases w:val="HSAG Heading 3 Char"/>
    <w:basedOn w:val="DefaultParagraphFont"/>
    <w:link w:val="Heading3"/>
    <w:uiPriority w:val="9"/>
    <w:rsid w:val="0078092C"/>
    <w:rPr>
      <w:rFonts w:ascii="Calibri" w:eastAsiaTheme="majorEastAsia" w:hAnsi="Calibri" w:cstheme="majorBidi"/>
      <w:b/>
      <w:bCs/>
    </w:rPr>
  </w:style>
  <w:style w:type="paragraph" w:styleId="NoSpacing">
    <w:name w:val="No Spacing"/>
    <w:uiPriority w:val="1"/>
    <w:qFormat/>
    <w:rsid w:val="0078092C"/>
    <w:pPr>
      <w:spacing w:after="0" w:line="240" w:lineRule="auto"/>
    </w:pPr>
    <w:rPr>
      <w:rFonts w:ascii="Times New Roman" w:hAnsi="Times New Roman"/>
    </w:rPr>
  </w:style>
  <w:style w:type="character" w:customStyle="1" w:styleId="Heading4Char">
    <w:name w:val="Heading 4 Char"/>
    <w:basedOn w:val="DefaultParagraphFont"/>
    <w:link w:val="Heading4"/>
    <w:uiPriority w:val="9"/>
    <w:rsid w:val="0078092C"/>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78092C"/>
    <w:rPr>
      <w:rFonts w:ascii="Calibri" w:eastAsiaTheme="majorEastAsia" w:hAnsi="Calibri" w:cstheme="majorBidi"/>
    </w:rPr>
  </w:style>
  <w:style w:type="character" w:customStyle="1" w:styleId="QuoteChar">
    <w:name w:val="Quote Char"/>
    <w:basedOn w:val="DefaultParagraphFont"/>
    <w:link w:val="Quote"/>
    <w:uiPriority w:val="29"/>
    <w:rsid w:val="0038276D"/>
    <w:rPr>
      <w:rFonts w:ascii="Times New Roman" w:hAnsi="Times New Roman"/>
      <w:i/>
      <w:iCs/>
      <w:color w:val="000000" w:themeColor="text1"/>
    </w:rPr>
  </w:style>
  <w:style w:type="character" w:customStyle="1" w:styleId="Heading6Char">
    <w:name w:val="Heading 6 Char"/>
    <w:basedOn w:val="DefaultParagraphFont"/>
    <w:link w:val="Heading6"/>
    <w:uiPriority w:val="9"/>
    <w:rsid w:val="00015252"/>
    <w:rPr>
      <w:rFonts w:ascii="Calibri" w:eastAsiaTheme="majorEastAsia" w:hAnsi="Calibri" w:cstheme="majorBidi"/>
      <w:i/>
      <w:iCs/>
    </w:rPr>
  </w:style>
  <w:style w:type="paragraph" w:customStyle="1" w:styleId="HSAGBullets">
    <w:name w:val="HSAG Bullets"/>
    <w:basedOn w:val="Normal"/>
    <w:qFormat/>
    <w:rsid w:val="00F70282"/>
    <w:pPr>
      <w:numPr>
        <w:numId w:val="1"/>
      </w:numPr>
      <w:spacing w:after="60"/>
      <w:contextualSpacing/>
    </w:pPr>
    <w:rPr>
      <w:rFonts w:eastAsia="Times New Roman" w:cs="Times New Roman"/>
    </w:rPr>
  </w:style>
  <w:style w:type="paragraph" w:customStyle="1" w:styleId="HSAGBullets2">
    <w:name w:val="HSAG Bullets 2"/>
    <w:basedOn w:val="HSAGBullets"/>
    <w:qFormat/>
    <w:rsid w:val="00F70282"/>
    <w:pPr>
      <w:numPr>
        <w:numId w:val="2"/>
      </w:numPr>
    </w:pPr>
  </w:style>
  <w:style w:type="paragraph" w:customStyle="1" w:styleId="HSAGNumbers">
    <w:name w:val="HSAG Numbers"/>
    <w:basedOn w:val="HSAGBullets"/>
    <w:qFormat/>
    <w:rsid w:val="0038276D"/>
    <w:pPr>
      <w:numPr>
        <w:numId w:val="3"/>
      </w:numPr>
      <w:ind w:left="720"/>
    </w:pPr>
  </w:style>
  <w:style w:type="paragraph" w:customStyle="1" w:styleId="HSAGNumbers2">
    <w:name w:val="HSAG Numbers 2"/>
    <w:basedOn w:val="HSAGBullets2"/>
    <w:qFormat/>
    <w:rsid w:val="0038276D"/>
    <w:pPr>
      <w:numPr>
        <w:numId w:val="4"/>
      </w:numPr>
      <w:ind w:left="1224"/>
    </w:pPr>
  </w:style>
  <w:style w:type="paragraph" w:customStyle="1" w:styleId="HSAGTableText">
    <w:name w:val="HSAG Table Text"/>
    <w:basedOn w:val="Normal"/>
    <w:qFormat/>
    <w:rsid w:val="00015252"/>
    <w:pPr>
      <w:spacing w:before="60" w:after="60"/>
    </w:pPr>
    <w:rPr>
      <w:rFonts w:cs="Times New Roman"/>
      <w:color w:val="000000" w:themeColor="text1"/>
      <w:sz w:val="20"/>
      <w:szCs w:val="20"/>
    </w:rPr>
  </w:style>
  <w:style w:type="paragraph" w:customStyle="1" w:styleId="HSAGTableHeading">
    <w:name w:val="HSAG Table Heading"/>
    <w:basedOn w:val="Heading3"/>
    <w:qFormat/>
    <w:rsid w:val="00A4068F"/>
    <w:pPr>
      <w:outlineLvl w:val="9"/>
    </w:pPr>
    <w:rPr>
      <w:b w:val="0"/>
      <w:color w:val="FFFFFF" w:themeColor="background1"/>
    </w:rPr>
  </w:style>
  <w:style w:type="paragraph" w:customStyle="1" w:styleId="HSAGPageTitle1">
    <w:name w:val="HSAG Page Title 1"/>
    <w:basedOn w:val="Heading1"/>
    <w:qFormat/>
    <w:rsid w:val="003E7740"/>
    <w:rPr>
      <w:color w:val="00549E" w:themeColor="text2"/>
      <w:sz w:val="56"/>
    </w:rPr>
  </w:style>
  <w:style w:type="paragraph" w:customStyle="1" w:styleId="HSAGPageTitle2">
    <w:name w:val="HSAG Page Title 2"/>
    <w:basedOn w:val="HSAGPageTitle1"/>
    <w:qFormat/>
    <w:rsid w:val="003E7740"/>
    <w:rPr>
      <w:b w:val="0"/>
      <w:i/>
      <w:sz w:val="44"/>
    </w:rPr>
  </w:style>
  <w:style w:type="paragraph" w:customStyle="1" w:styleId="HSAGPageTitle3">
    <w:name w:val="HSAG Page Title 3"/>
    <w:basedOn w:val="HSAGPageTitle2"/>
    <w:qFormat/>
    <w:rsid w:val="003E7740"/>
    <w:rPr>
      <w:rFonts w:ascii="Times New Roman" w:hAnsi="Times New Roman"/>
      <w:i w:val="0"/>
      <w:sz w:val="24"/>
    </w:rPr>
  </w:style>
  <w:style w:type="paragraph" w:styleId="ListParagraph">
    <w:name w:val="List Paragraph"/>
    <w:basedOn w:val="Normal"/>
    <w:uiPriority w:val="34"/>
    <w:qFormat/>
    <w:rsid w:val="00517151"/>
    <w:pPr>
      <w:widowControl w:val="0"/>
      <w:spacing w:after="0"/>
      <w:ind w:left="720"/>
      <w:contextualSpacing/>
    </w:pPr>
    <w:rPr>
      <w:rFonts w:eastAsia="Times New Roman" w:cs="Times New Roman"/>
      <w:sz w:val="24"/>
      <w:szCs w:val="24"/>
    </w:rPr>
  </w:style>
  <w:style w:type="character" w:customStyle="1" w:styleId="tp-label">
    <w:name w:val="tp-label"/>
    <w:basedOn w:val="DefaultParagraphFont"/>
    <w:rsid w:val="00517151"/>
  </w:style>
  <w:style w:type="character" w:styleId="Hyperlink">
    <w:name w:val="Hyperlink"/>
    <w:basedOn w:val="DefaultParagraphFont"/>
    <w:uiPriority w:val="99"/>
    <w:unhideWhenUsed/>
    <w:rsid w:val="00770DE9"/>
    <w:rPr>
      <w:color w:val="0000FF" w:themeColor="hyperlink"/>
      <w:u w:val="single"/>
    </w:rPr>
  </w:style>
  <w:style w:type="character" w:styleId="UnresolvedMention">
    <w:name w:val="Unresolved Mention"/>
    <w:basedOn w:val="DefaultParagraphFont"/>
    <w:uiPriority w:val="99"/>
    <w:rsid w:val="00770DE9"/>
    <w:rPr>
      <w:color w:val="605E5C"/>
      <w:shd w:val="clear" w:color="auto" w:fill="E1DFDD"/>
    </w:rPr>
  </w:style>
  <w:style w:type="character" w:styleId="CommentReference">
    <w:name w:val="annotation reference"/>
    <w:basedOn w:val="DefaultParagraphFont"/>
    <w:uiPriority w:val="99"/>
    <w:semiHidden/>
    <w:unhideWhenUsed/>
    <w:rsid w:val="00C44066"/>
    <w:rPr>
      <w:sz w:val="16"/>
      <w:szCs w:val="16"/>
    </w:rPr>
  </w:style>
  <w:style w:type="paragraph" w:styleId="CommentText">
    <w:name w:val="annotation text"/>
    <w:basedOn w:val="Normal"/>
    <w:link w:val="CommentTextChar"/>
    <w:uiPriority w:val="99"/>
    <w:unhideWhenUsed/>
    <w:rsid w:val="00C44066"/>
    <w:rPr>
      <w:sz w:val="20"/>
      <w:szCs w:val="20"/>
    </w:rPr>
  </w:style>
  <w:style w:type="character" w:customStyle="1" w:styleId="CommentTextChar">
    <w:name w:val="Comment Text Char"/>
    <w:basedOn w:val="DefaultParagraphFont"/>
    <w:link w:val="CommentText"/>
    <w:uiPriority w:val="99"/>
    <w:rsid w:val="00C4406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44066"/>
    <w:rPr>
      <w:b/>
      <w:bCs/>
    </w:rPr>
  </w:style>
  <w:style w:type="character" w:customStyle="1" w:styleId="CommentSubjectChar">
    <w:name w:val="Comment Subject Char"/>
    <w:basedOn w:val="CommentTextChar"/>
    <w:link w:val="CommentSubject"/>
    <w:uiPriority w:val="99"/>
    <w:semiHidden/>
    <w:rsid w:val="00C44066"/>
    <w:rPr>
      <w:rFonts w:ascii="Times New Roman" w:hAnsi="Times New Roman"/>
      <w:b/>
      <w:bCs/>
      <w:sz w:val="20"/>
      <w:szCs w:val="20"/>
    </w:rPr>
  </w:style>
  <w:style w:type="character" w:styleId="FollowedHyperlink">
    <w:name w:val="FollowedHyperlink"/>
    <w:basedOn w:val="DefaultParagraphFont"/>
    <w:uiPriority w:val="99"/>
    <w:semiHidden/>
    <w:unhideWhenUsed/>
    <w:rsid w:val="007F622C"/>
    <w:rPr>
      <w:color w:val="800080" w:themeColor="followedHyperlink"/>
      <w:u w:val="single"/>
    </w:rPr>
  </w:style>
  <w:style w:type="character" w:customStyle="1" w:styleId="normaltextrun">
    <w:name w:val="normaltextrun"/>
    <w:basedOn w:val="DefaultParagraphFont"/>
    <w:rsid w:val="00C36E9D"/>
  </w:style>
  <w:style w:type="character" w:customStyle="1" w:styleId="eop">
    <w:name w:val="eop"/>
    <w:basedOn w:val="DefaultParagraphFont"/>
    <w:rsid w:val="00C36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52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verterano@hsag.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SAG">
      <a:dk1>
        <a:sysClr val="windowText" lastClr="000000"/>
      </a:dk1>
      <a:lt1>
        <a:sysClr val="window" lastClr="FFFFFF"/>
      </a:lt1>
      <a:dk2>
        <a:srgbClr val="00549E"/>
      </a:dk2>
      <a:lt2>
        <a:srgbClr val="FFFFFF"/>
      </a:lt2>
      <a:accent1>
        <a:srgbClr val="61A2D8"/>
      </a:accent1>
      <a:accent2>
        <a:srgbClr val="C02640"/>
      </a:accent2>
      <a:accent3>
        <a:srgbClr val="50B848"/>
      </a:accent3>
      <a:accent4>
        <a:srgbClr val="F79548"/>
      </a:accent4>
      <a:accent5>
        <a:srgbClr val="3F3F3F"/>
      </a:accent5>
      <a:accent6>
        <a:srgbClr val="00549E"/>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FE1DE756F66D4FAA61539869D8ADD3" ma:contentTypeVersion="21" ma:contentTypeDescription="Create a new document." ma:contentTypeScope="" ma:versionID="dc0c7dd8a2b22b4a3f77d04bdfd0660b">
  <xsd:schema xmlns:xsd="http://www.w3.org/2001/XMLSchema" xmlns:xs="http://www.w3.org/2001/XMLSchema" xmlns:p="http://schemas.microsoft.com/office/2006/metadata/properties" xmlns:ns2="0d1a43a5-da2f-4c38-95fb-ef693c88a2e9" xmlns:ns3="d2e732a5-9dc2-448b-9b22-0c8c5d821e27" targetNamespace="http://schemas.microsoft.com/office/2006/metadata/properties" ma:root="true" ma:fieldsID="4686404ec8a18d1cabda14ed1c0d0c28" ns2:_="" ns3:_="">
    <xsd:import namespace="0d1a43a5-da2f-4c38-95fb-ef693c88a2e9"/>
    <xsd:import namespace="d2e732a5-9dc2-448b-9b22-0c8c5d821e27"/>
    <xsd:element name="properties">
      <xsd:complexType>
        <xsd:sequence>
          <xsd:element name="documentManagement">
            <xsd:complexType>
              <xsd:all>
                <xsd:element ref="ns2:QIIID" minOccurs="0"/>
                <xsd:element ref="ns2:Documentation_x0020_Category"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State" minOccurs="0"/>
                <xsd:element ref="ns2:Documentation_x0020_Typ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a43a5-da2f-4c38-95fb-ef693c88a2e9" elementFormDefault="qualified">
    <xsd:import namespace="http://schemas.microsoft.com/office/2006/documentManagement/types"/>
    <xsd:import namespace="http://schemas.microsoft.com/office/infopath/2007/PartnerControls"/>
    <xsd:element name="QIIID" ma:index="8" nillable="true" ma:displayName="QIIID" ma:indexed="true" ma:list="{0dcfb410-fac4-45b4-a5e3-9d80dc6ee53a}" ma:internalName="QIIID" ma:showField="Title">
      <xsd:simpleType>
        <xsd:restriction base="dms:Lookup"/>
      </xsd:simpleType>
    </xsd:element>
    <xsd:element name="Documentation_x0020_Category" ma:index="9" nillable="true" ma:displayName="Documentation Category" ma:format="RadioButtons" ma:indexed="true" ma:internalName="Documentation_x0020_Category">
      <xsd:simpleType>
        <xsd:restriction base="dms:Choice">
          <xsd:enumeration value="Data"/>
          <xsd:enumeration value="Commitment Letter"/>
          <xsd:enumeration value="RCA"/>
          <xsd:enumeration value="ICAR"/>
          <xsd:enumeration value="QII Plan"/>
          <xsd:enumeration value="Sustainability Plan"/>
          <xsd:enumeration value="CMS Support Letter"/>
          <xsd:enumeration value="NHSN Support"/>
          <xsd:enumeration value="2nd Commitment Letter"/>
          <xsd:enumeration value="Hot Spot Survey"/>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State" ma:index="21" nillable="true" ma:displayName="State" ma:default="All States" ma:format="Dropdown" ma:internalName="State">
      <xsd:simpleType>
        <xsd:restriction base="dms:Choice">
          <xsd:enumeration value="Arizona"/>
          <xsd:enumeration value="California"/>
          <xsd:enumeration value="All States"/>
        </xsd:restriction>
      </xsd:simpleType>
    </xsd:element>
    <xsd:element name="Documentation_x0020_Type" ma:index="22" nillable="true" ma:displayName="Documentation Type" ma:default="Templates" ma:internalName="Documentation_x0020_Type">
      <xsd:complexType>
        <xsd:complexContent>
          <xsd:extension base="dms:MultiChoice">
            <xsd:sequence>
              <xsd:element name="Value" maxOccurs="unbounded" minOccurs="0" nillable="true">
                <xsd:simpleType>
                  <xsd:restriction base="dms:Choice">
                    <xsd:enumeration value="Templates"/>
                    <xsd:enumeration value="Resources"/>
                    <xsd:enumeration value="Reports"/>
                    <xsd:enumeration value="Vaccination Templates"/>
                    <xsd:enumeration value="Vaccination Resources"/>
                    <xsd:enumeration value="Vaccination Reports"/>
                  </xsd:restriction>
                </xsd:simpleType>
              </xsd:element>
            </xsd:sequence>
          </xsd:extension>
        </xsd:complexContent>
      </xsd:complex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cf394c8-1008-415b-b825-4e5cfee58c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e732a5-9dc2-448b-9b22-0c8c5d821e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6c4c6c45-8a88-4f13-b4bf-a8878928b6ee}" ma:internalName="TaxCatchAll" ma:showField="CatchAllData" ma:web="d2e732a5-9dc2-448b-9b22-0c8c5d821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ation_x0020_Type xmlns="0d1a43a5-da2f-4c38-95fb-ef693c88a2e9" xsi:nil="true"/>
    <Documentation_x0020_Category xmlns="0d1a43a5-da2f-4c38-95fb-ef693c88a2e9">QII Plan</Documentation_x0020_Category>
    <State xmlns="0d1a43a5-da2f-4c38-95fb-ef693c88a2e9">Arizona</State>
    <QIIID xmlns="0d1a43a5-da2f-4c38-95fb-ef693c88a2e9" xsi:nil="true"/>
    <TaxCatchAll xmlns="d2e732a5-9dc2-448b-9b22-0c8c5d821e27" xsi:nil="true"/>
    <lcf76f155ced4ddcb4097134ff3c332f xmlns="0d1a43a5-da2f-4c38-95fb-ef693c88a2e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705B4-05CD-4ED2-AC52-4A49FA8F65A1}">
  <ds:schemaRefs>
    <ds:schemaRef ds:uri="http://schemas.microsoft.com/sharepoint/v3/contenttype/forms"/>
  </ds:schemaRefs>
</ds:datastoreItem>
</file>

<file path=customXml/itemProps2.xml><?xml version="1.0" encoding="utf-8"?>
<ds:datastoreItem xmlns:ds="http://schemas.openxmlformats.org/officeDocument/2006/customXml" ds:itemID="{ACA76354-3F0C-4C6D-A398-BB815B6F1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a43a5-da2f-4c38-95fb-ef693c88a2e9"/>
    <ds:schemaRef ds:uri="d2e732a5-9dc2-448b-9b22-0c8c5d821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50A3AD-9586-4FDB-BDED-1BF71A839FAE}">
  <ds:schemaRefs>
    <ds:schemaRef ds:uri="http://schemas.microsoft.com/office/2006/metadata/properties"/>
    <ds:schemaRef ds:uri="http://schemas.microsoft.com/office/infopath/2007/PartnerControls"/>
    <ds:schemaRef ds:uri="0d1a43a5-da2f-4c38-95fb-ef693c88a2e9"/>
    <ds:schemaRef ds:uri="d2e732a5-9dc2-448b-9b22-0c8c5d821e27"/>
  </ds:schemaRefs>
</ds:datastoreItem>
</file>

<file path=customXml/itemProps4.xml><?xml version="1.0" encoding="utf-8"?>
<ds:datastoreItem xmlns:ds="http://schemas.openxmlformats.org/officeDocument/2006/customXml" ds:itemID="{B6111FA3-82F4-F049-B6E1-C6E373813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234</Words>
  <Characters>1337</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Infection Prevention and Control Post-Acute Plan Prioritized Risks, Goals, Strategies, and Implementation</vt:lpstr>
    </vt:vector>
  </TitlesOfParts>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Prevention and Control Post-Acute Plan Prioritized Risks, Goals, Strategies, and Implementation</dc:title>
  <dc:subject>Infection Prevention and Control Post-Acute Plan Prioritized Risks, Goals, Strategies, and Implementation</dc:subject>
  <dc:creator>HSAG</dc:creator>
  <cp:keywords>nursing, home, HSAG, infection, prevention, post-acute, risks, goals, strategies, implementation</cp:keywords>
  <dc:description/>
  <cp:lastModifiedBy>Heather Fisher</cp:lastModifiedBy>
  <cp:revision>2</cp:revision>
  <cp:lastPrinted>2014-07-03T16:53:00Z</cp:lastPrinted>
  <dcterms:created xsi:type="dcterms:W3CDTF">2023-09-06T03:21:00Z</dcterms:created>
  <dcterms:modified xsi:type="dcterms:W3CDTF">2023-09-06T03:21:00Z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0x0101003DFE1DE756F66D4FAA61539869D8ADD3</vt:lpwstr>
  </property>
</Properties>
</file>